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219B" w14:textId="77777777" w:rsidR="004216DA" w:rsidRPr="00423E2E" w:rsidRDefault="004216DA" w:rsidP="004216DA">
      <w:pPr>
        <w:tabs>
          <w:tab w:val="right" w:pos="9360"/>
        </w:tabs>
        <w:spacing w:line="276" w:lineRule="auto"/>
        <w:jc w:val="center"/>
        <w:rPr>
          <w:rFonts w:ascii="Times New Roman" w:hAnsi="Times New Roman" w:cs="Times New Roman"/>
          <w:b/>
          <w:bCs/>
          <w:sz w:val="20"/>
          <w:szCs w:val="20"/>
        </w:rPr>
      </w:pPr>
      <w:r w:rsidRPr="007B47ED">
        <w:rPr>
          <w:rFonts w:ascii="Times New Roman" w:hAnsi="Times New Roman" w:cs="Times New Roman"/>
          <w:b/>
          <w:bCs/>
          <w:sz w:val="26"/>
          <w:szCs w:val="26"/>
        </w:rPr>
        <w:t>Title (Times New Roman 13 Bold)</w:t>
      </w:r>
    </w:p>
    <w:p w14:paraId="2BAB1951" w14:textId="77777777" w:rsidR="004216DA" w:rsidRPr="007B47ED" w:rsidRDefault="004216DA" w:rsidP="004216DA">
      <w:pPr>
        <w:tabs>
          <w:tab w:val="right" w:pos="9360"/>
        </w:tabs>
        <w:spacing w:line="276" w:lineRule="auto"/>
        <w:jc w:val="center"/>
        <w:rPr>
          <w:rFonts w:ascii="Times New Roman" w:hAnsi="Times New Roman" w:cs="Times New Roman"/>
          <w:sz w:val="24"/>
          <w:szCs w:val="24"/>
        </w:rPr>
      </w:pPr>
      <w:r w:rsidRPr="007B47ED">
        <w:rPr>
          <w:rFonts w:ascii="Times New Roman" w:hAnsi="Times New Roman" w:cs="Times New Roman"/>
          <w:sz w:val="24"/>
          <w:szCs w:val="24"/>
        </w:rPr>
        <w:t>First Author</w:t>
      </w:r>
      <w:r w:rsidRPr="00F744A3">
        <w:rPr>
          <w:rFonts w:ascii="Times New Roman" w:hAnsi="Times New Roman" w:cs="Times New Roman"/>
          <w:sz w:val="24"/>
          <w:szCs w:val="24"/>
          <w:vertAlign w:val="superscript"/>
        </w:rPr>
        <w:t>1*</w:t>
      </w:r>
      <w:r w:rsidRPr="007B47ED">
        <w:rPr>
          <w:rFonts w:ascii="Times New Roman" w:hAnsi="Times New Roman" w:cs="Times New Roman"/>
          <w:sz w:val="24"/>
          <w:szCs w:val="24"/>
        </w:rPr>
        <w:t>; Second Author</w:t>
      </w:r>
      <w:r w:rsidRPr="00F744A3">
        <w:rPr>
          <w:rFonts w:ascii="Times New Roman" w:hAnsi="Times New Roman" w:cs="Times New Roman"/>
          <w:sz w:val="24"/>
          <w:szCs w:val="24"/>
          <w:vertAlign w:val="superscript"/>
        </w:rPr>
        <w:t>1</w:t>
      </w:r>
      <w:r w:rsidRPr="007B47ED">
        <w:rPr>
          <w:rFonts w:ascii="Times New Roman" w:hAnsi="Times New Roman" w:cs="Times New Roman"/>
          <w:sz w:val="24"/>
          <w:szCs w:val="24"/>
        </w:rPr>
        <w:t>; Third Author</w:t>
      </w:r>
      <w:r w:rsidRPr="00F744A3">
        <w:rPr>
          <w:rFonts w:ascii="Times New Roman" w:hAnsi="Times New Roman" w:cs="Times New Roman"/>
          <w:sz w:val="24"/>
          <w:szCs w:val="24"/>
          <w:vertAlign w:val="superscript"/>
        </w:rPr>
        <w:t>2</w:t>
      </w:r>
      <w:r w:rsidRPr="007B47ED">
        <w:rPr>
          <w:rFonts w:ascii="Times New Roman" w:hAnsi="Times New Roman" w:cs="Times New Roman"/>
          <w:sz w:val="24"/>
          <w:szCs w:val="24"/>
        </w:rPr>
        <w:t xml:space="preserve"> (Times New Roman 12)</w:t>
      </w:r>
    </w:p>
    <w:p w14:paraId="5DF70261" w14:textId="77777777" w:rsidR="004216DA" w:rsidRPr="006F791D" w:rsidRDefault="004216DA" w:rsidP="004216DA">
      <w:pPr>
        <w:tabs>
          <w:tab w:val="right" w:pos="9360"/>
        </w:tabs>
        <w:spacing w:after="0" w:line="276" w:lineRule="auto"/>
        <w:jc w:val="center"/>
        <w:rPr>
          <w:rFonts w:ascii="Times New Roman" w:hAnsi="Times New Roman" w:cs="Times New Roman"/>
        </w:rPr>
      </w:pPr>
      <w:r w:rsidRPr="006F791D">
        <w:rPr>
          <w:rFonts w:ascii="Times New Roman" w:hAnsi="Times New Roman" w:cs="Times New Roman"/>
        </w:rPr>
        <w:t>1</w:t>
      </w:r>
      <w:r>
        <w:rPr>
          <w:rFonts w:ascii="Times New Roman" w:hAnsi="Times New Roman" w:cs="Times New Roman"/>
        </w:rPr>
        <w:t xml:space="preserve">- </w:t>
      </w:r>
      <w:r w:rsidRPr="006F791D">
        <w:rPr>
          <w:rFonts w:ascii="Times New Roman" w:hAnsi="Times New Roman" w:cs="Times New Roman"/>
        </w:rPr>
        <w:t xml:space="preserve">Department of </w:t>
      </w:r>
      <w:r>
        <w:rPr>
          <w:rFonts w:ascii="Times New Roman" w:hAnsi="Times New Roman" w:cs="Times New Roman"/>
        </w:rPr>
        <w:t>…...</w:t>
      </w:r>
      <w:r w:rsidRPr="006F791D">
        <w:rPr>
          <w:rFonts w:ascii="Times New Roman" w:hAnsi="Times New Roman" w:cs="Times New Roman"/>
        </w:rPr>
        <w:t xml:space="preserve">, Faculty of </w:t>
      </w:r>
      <w:r>
        <w:rPr>
          <w:rFonts w:ascii="Times New Roman" w:hAnsi="Times New Roman" w:cs="Times New Roman"/>
        </w:rPr>
        <w:t>……</w:t>
      </w:r>
      <w:r w:rsidRPr="006F791D">
        <w:rPr>
          <w:rFonts w:ascii="Times New Roman" w:hAnsi="Times New Roman" w:cs="Times New Roman"/>
        </w:rPr>
        <w:t xml:space="preserve">, </w:t>
      </w:r>
      <w:r>
        <w:rPr>
          <w:rFonts w:ascii="Times New Roman" w:hAnsi="Times New Roman" w:cs="Times New Roman"/>
        </w:rPr>
        <w:t>…...</w:t>
      </w:r>
      <w:r w:rsidRPr="006F791D">
        <w:rPr>
          <w:rFonts w:ascii="Times New Roman" w:hAnsi="Times New Roman" w:cs="Times New Roman"/>
        </w:rPr>
        <w:t xml:space="preserve"> University, </w:t>
      </w:r>
      <w:r>
        <w:rPr>
          <w:rFonts w:ascii="Times New Roman" w:hAnsi="Times New Roman" w:cs="Times New Roman"/>
        </w:rPr>
        <w:t>city name</w:t>
      </w:r>
      <w:r w:rsidRPr="006F791D">
        <w:rPr>
          <w:rFonts w:ascii="Times New Roman" w:hAnsi="Times New Roman" w:cs="Times New Roman"/>
        </w:rPr>
        <w:t xml:space="preserve"> (Times New Roman 1</w:t>
      </w:r>
      <w:r>
        <w:rPr>
          <w:rFonts w:ascii="Times New Roman" w:hAnsi="Times New Roman" w:cs="Times New Roman"/>
        </w:rPr>
        <w:t>1</w:t>
      </w:r>
      <w:r w:rsidRPr="006F791D">
        <w:rPr>
          <w:rFonts w:ascii="Times New Roman" w:hAnsi="Times New Roman" w:cs="Times New Roman"/>
        </w:rPr>
        <w:t>)</w:t>
      </w:r>
    </w:p>
    <w:p w14:paraId="682327CA" w14:textId="77777777" w:rsidR="004216DA" w:rsidRPr="006F791D" w:rsidRDefault="004216DA" w:rsidP="004216DA">
      <w:pPr>
        <w:tabs>
          <w:tab w:val="right" w:pos="9360"/>
        </w:tabs>
        <w:spacing w:line="276" w:lineRule="auto"/>
        <w:jc w:val="center"/>
        <w:rPr>
          <w:rFonts w:ascii="Times New Roman" w:hAnsi="Times New Roman" w:cs="Times New Roman"/>
        </w:rPr>
      </w:pPr>
      <w:r w:rsidRPr="006F791D">
        <w:rPr>
          <w:rFonts w:ascii="Times New Roman" w:hAnsi="Times New Roman" w:cs="Times New Roman"/>
        </w:rPr>
        <w:t>2</w:t>
      </w:r>
      <w:r>
        <w:rPr>
          <w:rFonts w:ascii="Times New Roman" w:hAnsi="Times New Roman" w:cs="Times New Roman"/>
        </w:rPr>
        <w:t xml:space="preserve">- </w:t>
      </w:r>
      <w:r w:rsidRPr="006F791D">
        <w:rPr>
          <w:rFonts w:ascii="Times New Roman" w:hAnsi="Times New Roman" w:cs="Times New Roman"/>
        </w:rPr>
        <w:t xml:space="preserve">Department of </w:t>
      </w:r>
      <w:r>
        <w:rPr>
          <w:rFonts w:ascii="Times New Roman" w:hAnsi="Times New Roman" w:cs="Times New Roman"/>
        </w:rPr>
        <w:t>…….</w:t>
      </w:r>
      <w:r w:rsidRPr="006F791D">
        <w:rPr>
          <w:rFonts w:ascii="Times New Roman" w:hAnsi="Times New Roman" w:cs="Times New Roman"/>
        </w:rPr>
        <w:t xml:space="preserve">, Faculty of </w:t>
      </w:r>
      <w:r>
        <w:rPr>
          <w:rFonts w:ascii="Times New Roman" w:hAnsi="Times New Roman" w:cs="Times New Roman"/>
        </w:rPr>
        <w:t>…</w:t>
      </w:r>
      <w:r w:rsidRPr="006F791D">
        <w:rPr>
          <w:rFonts w:ascii="Times New Roman" w:hAnsi="Times New Roman" w:cs="Times New Roman"/>
        </w:rPr>
        <w:t xml:space="preserve">, University of </w:t>
      </w:r>
      <w:r>
        <w:rPr>
          <w:rFonts w:ascii="Times New Roman" w:hAnsi="Times New Roman" w:cs="Times New Roman"/>
        </w:rPr>
        <w:t>…...</w:t>
      </w:r>
      <w:r w:rsidRPr="006F791D">
        <w:rPr>
          <w:rFonts w:ascii="Times New Roman" w:hAnsi="Times New Roman" w:cs="Times New Roman"/>
        </w:rPr>
        <w:t xml:space="preserve">, </w:t>
      </w:r>
      <w:r>
        <w:rPr>
          <w:rFonts w:ascii="Times New Roman" w:hAnsi="Times New Roman" w:cs="Times New Roman"/>
        </w:rPr>
        <w:t>city name</w:t>
      </w:r>
      <w:r w:rsidRPr="006F791D">
        <w:rPr>
          <w:rFonts w:ascii="Times New Roman" w:hAnsi="Times New Roman" w:cs="Times New Roman"/>
        </w:rPr>
        <w:t xml:space="preserve"> (Times New Roman 11)</w:t>
      </w:r>
    </w:p>
    <w:p w14:paraId="27BA6772" w14:textId="115D5451" w:rsidR="004216DA" w:rsidRPr="006F791D" w:rsidRDefault="004216DA" w:rsidP="004216DA">
      <w:pPr>
        <w:tabs>
          <w:tab w:val="right" w:pos="9360"/>
        </w:tabs>
        <w:spacing w:line="276" w:lineRule="auto"/>
        <w:jc w:val="center"/>
        <w:rPr>
          <w:rFonts w:ascii="Times New Roman" w:hAnsi="Times New Roman" w:cs="Times New Roman"/>
          <w:sz w:val="20"/>
          <w:szCs w:val="20"/>
        </w:rPr>
      </w:pPr>
      <w:r w:rsidRPr="006F791D">
        <w:rPr>
          <w:rFonts w:ascii="Times New Roman" w:hAnsi="Times New Roman" w:cs="Times New Roman"/>
          <w:sz w:val="20"/>
          <w:szCs w:val="20"/>
        </w:rPr>
        <w:t>Email</w:t>
      </w:r>
      <w:r>
        <w:rPr>
          <w:rFonts w:ascii="Times New Roman" w:hAnsi="Times New Roman" w:cs="Times New Roman"/>
          <w:sz w:val="20"/>
          <w:szCs w:val="20"/>
        </w:rPr>
        <w:t xml:space="preserve">: </w:t>
      </w:r>
      <w:r w:rsidRPr="006F791D">
        <w:rPr>
          <w:rFonts w:ascii="Times New Roman" w:hAnsi="Times New Roman" w:cs="Times New Roman"/>
          <w:sz w:val="20"/>
          <w:szCs w:val="20"/>
        </w:rPr>
        <w:t>…</w:t>
      </w:r>
      <w:r>
        <w:rPr>
          <w:rFonts w:ascii="Times New Roman" w:hAnsi="Times New Roman" w:cs="Times New Roman"/>
          <w:sz w:val="20"/>
          <w:szCs w:val="20"/>
        </w:rPr>
        <w:t>…</w:t>
      </w:r>
      <w:r w:rsidRPr="006F791D">
        <w:rPr>
          <w:rFonts w:ascii="Times New Roman" w:hAnsi="Times New Roman" w:cs="Times New Roman"/>
          <w:sz w:val="20"/>
          <w:szCs w:val="20"/>
        </w:rPr>
        <w:t>….@</w:t>
      </w:r>
      <w:r w:rsidR="00212986">
        <w:rPr>
          <w:rFonts w:ascii="Times New Roman" w:hAnsi="Times New Roman" w:cs="Times New Roman"/>
          <w:sz w:val="20"/>
          <w:szCs w:val="20"/>
        </w:rPr>
        <w:t>umz</w:t>
      </w:r>
      <w:r w:rsidRPr="006F791D">
        <w:rPr>
          <w:rFonts w:ascii="Times New Roman" w:hAnsi="Times New Roman" w:cs="Times New Roman"/>
          <w:sz w:val="20"/>
          <w:szCs w:val="20"/>
        </w:rPr>
        <w:t>.ac.ir (Times New Roman 10)</w:t>
      </w:r>
    </w:p>
    <w:p w14:paraId="351F4BF1" w14:textId="77777777" w:rsidR="004216DA" w:rsidRPr="00423E2E" w:rsidRDefault="004216DA" w:rsidP="004216DA">
      <w:pPr>
        <w:tabs>
          <w:tab w:val="right" w:pos="9360"/>
        </w:tabs>
        <w:spacing w:after="0" w:line="276" w:lineRule="auto"/>
        <w:jc w:val="both"/>
        <w:rPr>
          <w:rFonts w:ascii="Times New Roman" w:hAnsi="Times New Roman" w:cs="Times New Roman"/>
          <w:sz w:val="32"/>
          <w:szCs w:val="32"/>
        </w:rPr>
      </w:pPr>
      <w:r w:rsidRPr="00423E2E">
        <w:rPr>
          <w:rFonts w:ascii="Times New Roman" w:hAnsi="Times New Roman" w:cs="Times New Roman"/>
          <w:b/>
          <w:bCs/>
          <w:sz w:val="24"/>
          <w:szCs w:val="24"/>
        </w:rPr>
        <w:t xml:space="preserve">Abstract </w:t>
      </w:r>
    </w:p>
    <w:p w14:paraId="0CB139FD" w14:textId="77777777" w:rsidR="004216DA" w:rsidRPr="007B47ED" w:rsidRDefault="004216DA" w:rsidP="004216DA">
      <w:pPr>
        <w:tabs>
          <w:tab w:val="right" w:pos="9360"/>
        </w:tabs>
        <w:spacing w:line="276" w:lineRule="auto"/>
        <w:jc w:val="both"/>
        <w:rPr>
          <w:rFonts w:ascii="Times New Roman" w:hAnsi="Times New Roman" w:cs="Times New Roman"/>
          <w:sz w:val="24"/>
          <w:szCs w:val="24"/>
        </w:rPr>
      </w:pPr>
      <w:r w:rsidRPr="00423E2E">
        <w:rPr>
          <w:rFonts w:ascii="Times New Roman" w:hAnsi="Times New Roman" w:cs="Times New Roman"/>
          <w:sz w:val="24"/>
          <w:szCs w:val="24"/>
        </w:rPr>
        <w:t xml:space="preserve">English abstract, maximum </w:t>
      </w:r>
      <w:r w:rsidRPr="001B10EE">
        <w:rPr>
          <w:rFonts w:ascii="Times New Roman" w:hAnsi="Times New Roman" w:cs="Times New Roman"/>
          <w:sz w:val="24"/>
          <w:szCs w:val="24"/>
          <w:u w:val="single"/>
        </w:rPr>
        <w:t>250 words</w:t>
      </w:r>
      <w:r w:rsidRPr="00423E2E">
        <w:rPr>
          <w:rFonts w:ascii="Times New Roman" w:hAnsi="Times New Roman" w:cs="Times New Roman"/>
          <w:sz w:val="24"/>
          <w:szCs w:val="24"/>
        </w:rPr>
        <w:t xml:space="preserve"> (Times New Roman 12)</w:t>
      </w:r>
    </w:p>
    <w:p w14:paraId="060A65CC" w14:textId="77777777" w:rsidR="004216DA" w:rsidRDefault="004216DA" w:rsidP="004216DA">
      <w:pPr>
        <w:spacing w:line="276" w:lineRule="auto"/>
        <w:jc w:val="both"/>
        <w:rPr>
          <w:rFonts w:ascii="Times New Roman" w:hAnsi="Times New Roman" w:cs="Times New Roman"/>
          <w:b/>
          <w:bCs/>
        </w:rPr>
      </w:pPr>
      <w:r w:rsidRPr="00F744A3">
        <w:rPr>
          <w:rFonts w:ascii="Times New Roman" w:hAnsi="Times New Roman" w:cs="Times New Roman"/>
          <w:b/>
          <w:bCs/>
          <w:sz w:val="24"/>
          <w:szCs w:val="24"/>
        </w:rPr>
        <w:t xml:space="preserve">Keywords: </w:t>
      </w:r>
      <w:r w:rsidRPr="00F744A3">
        <w:rPr>
          <w:rFonts w:ascii="Times New Roman" w:hAnsi="Times New Roman" w:cs="Times New Roman"/>
          <w:b/>
          <w:bCs/>
        </w:rPr>
        <w:t xml:space="preserve">Maximum 5 words separated with </w:t>
      </w:r>
      <w:r w:rsidRPr="001B10EE">
        <w:rPr>
          <w:rFonts w:ascii="Times New Roman" w:hAnsi="Times New Roman" w:cs="Times New Roman"/>
          <w:b/>
          <w:bCs/>
          <w:u w:val="single"/>
        </w:rPr>
        <w:t>comma (,)</w:t>
      </w:r>
      <w:r w:rsidRPr="00F744A3">
        <w:rPr>
          <w:rFonts w:ascii="Times New Roman" w:hAnsi="Times New Roman" w:cs="Times New Roman"/>
          <w:b/>
          <w:bCs/>
        </w:rPr>
        <w:t xml:space="preserve"> (Times New Roman 11, Bold)</w:t>
      </w:r>
    </w:p>
    <w:p w14:paraId="57EFF024" w14:textId="77777777" w:rsidR="004216DA" w:rsidRDefault="004216DA" w:rsidP="004216DA">
      <w:pPr>
        <w:tabs>
          <w:tab w:val="right" w:pos="9360"/>
        </w:tabs>
        <w:bidi/>
        <w:spacing w:line="276" w:lineRule="auto"/>
        <w:jc w:val="center"/>
        <w:rPr>
          <w:rFonts w:ascii="Times New Roman" w:hAnsi="Times New Roman" w:cs="B Nazanin"/>
          <w:b/>
          <w:bCs/>
          <w:sz w:val="28"/>
          <w:szCs w:val="28"/>
        </w:rPr>
      </w:pPr>
    </w:p>
    <w:p w14:paraId="2ADC754A" w14:textId="77777777" w:rsidR="004216DA" w:rsidRDefault="004216DA" w:rsidP="004216DA">
      <w:pPr>
        <w:tabs>
          <w:tab w:val="right" w:pos="9360"/>
        </w:tabs>
        <w:bidi/>
        <w:spacing w:line="276" w:lineRule="auto"/>
        <w:jc w:val="center"/>
        <w:rPr>
          <w:rFonts w:ascii="Times New Roman" w:hAnsi="Times New Roman" w:cs="B Nazanin"/>
          <w:b/>
          <w:bCs/>
          <w:sz w:val="28"/>
          <w:szCs w:val="28"/>
        </w:rPr>
      </w:pPr>
    </w:p>
    <w:p w14:paraId="668C540C" w14:textId="77777777" w:rsidR="004216DA" w:rsidRDefault="004216DA" w:rsidP="004216DA">
      <w:pPr>
        <w:tabs>
          <w:tab w:val="right" w:pos="9360"/>
        </w:tabs>
        <w:bidi/>
        <w:spacing w:line="276" w:lineRule="auto"/>
        <w:jc w:val="center"/>
        <w:rPr>
          <w:rFonts w:ascii="Times New Roman" w:hAnsi="Times New Roman" w:cs="B Nazanin"/>
          <w:b/>
          <w:bCs/>
          <w:sz w:val="28"/>
          <w:szCs w:val="28"/>
        </w:rPr>
      </w:pPr>
    </w:p>
    <w:p w14:paraId="30814B18" w14:textId="77777777" w:rsidR="004216DA" w:rsidRPr="00A807A6" w:rsidRDefault="004216DA" w:rsidP="004216DA">
      <w:pPr>
        <w:tabs>
          <w:tab w:val="right" w:pos="9360"/>
        </w:tabs>
        <w:bidi/>
        <w:spacing w:line="276" w:lineRule="auto"/>
        <w:jc w:val="center"/>
        <w:rPr>
          <w:rFonts w:ascii="Times New Roman" w:hAnsi="Times New Roman" w:cs="B Nazanin"/>
          <w:b/>
          <w:bCs/>
          <w:sz w:val="26"/>
          <w:szCs w:val="26"/>
        </w:rPr>
      </w:pPr>
      <w:r w:rsidRPr="00A807A6">
        <w:rPr>
          <w:rFonts w:ascii="Times New Roman" w:hAnsi="Times New Roman" w:cs="B Nazanin"/>
          <w:b/>
          <w:bCs/>
          <w:sz w:val="26"/>
          <w:szCs w:val="26"/>
          <w:highlight w:val="yellow"/>
        </w:rPr>
        <w:t xml:space="preserve">* If you </w:t>
      </w:r>
      <w:r>
        <w:rPr>
          <w:rFonts w:ascii="Times New Roman" w:hAnsi="Times New Roman" w:cs="B Nazanin"/>
          <w:b/>
          <w:bCs/>
          <w:sz w:val="26"/>
          <w:szCs w:val="26"/>
          <w:highlight w:val="yellow"/>
        </w:rPr>
        <w:t xml:space="preserve">are not able to </w:t>
      </w:r>
      <w:r w:rsidRPr="00A807A6">
        <w:rPr>
          <w:rFonts w:ascii="Times New Roman" w:hAnsi="Times New Roman" w:cs="B Nazanin"/>
          <w:b/>
          <w:bCs/>
          <w:sz w:val="26"/>
          <w:szCs w:val="26"/>
          <w:highlight w:val="yellow"/>
        </w:rPr>
        <w:t xml:space="preserve">translate </w:t>
      </w:r>
      <w:r>
        <w:rPr>
          <w:rFonts w:ascii="Times New Roman" w:hAnsi="Times New Roman" w:cs="B Nazanin"/>
          <w:b/>
          <w:bCs/>
          <w:sz w:val="26"/>
          <w:szCs w:val="26"/>
          <w:highlight w:val="yellow"/>
        </w:rPr>
        <w:t>y</w:t>
      </w:r>
      <w:r w:rsidRPr="00A807A6">
        <w:rPr>
          <w:rFonts w:ascii="Times New Roman" w:hAnsi="Times New Roman" w:cs="B Nazanin"/>
          <w:b/>
          <w:bCs/>
          <w:sz w:val="26"/>
          <w:szCs w:val="26"/>
          <w:highlight w:val="yellow"/>
        </w:rPr>
        <w:t>our title and abstract to Persian, we</w:t>
      </w:r>
      <w:r>
        <w:rPr>
          <w:rFonts w:ascii="Times New Roman" w:hAnsi="Times New Roman" w:cs="B Nazanin"/>
          <w:b/>
          <w:bCs/>
          <w:sz w:val="26"/>
          <w:szCs w:val="26"/>
          <w:highlight w:val="yellow"/>
        </w:rPr>
        <w:t>’</w:t>
      </w:r>
      <w:r w:rsidRPr="00A807A6">
        <w:rPr>
          <w:rFonts w:ascii="Times New Roman" w:hAnsi="Times New Roman" w:cs="B Nazanin"/>
          <w:b/>
          <w:bCs/>
          <w:sz w:val="26"/>
          <w:szCs w:val="26"/>
          <w:highlight w:val="yellow"/>
        </w:rPr>
        <w:t xml:space="preserve">ll do </w:t>
      </w:r>
      <w:r>
        <w:rPr>
          <w:rFonts w:ascii="Times New Roman" w:hAnsi="Times New Roman" w:cs="B Nazanin"/>
          <w:b/>
          <w:bCs/>
          <w:sz w:val="26"/>
          <w:szCs w:val="26"/>
          <w:highlight w:val="yellow"/>
        </w:rPr>
        <w:t>this</w:t>
      </w:r>
      <w:r w:rsidRPr="00A807A6">
        <w:rPr>
          <w:rFonts w:ascii="Times New Roman" w:hAnsi="Times New Roman" w:cs="B Nazanin"/>
          <w:b/>
          <w:bCs/>
          <w:sz w:val="26"/>
          <w:szCs w:val="26"/>
          <w:highlight w:val="yellow"/>
        </w:rPr>
        <w:t xml:space="preserve"> *</w:t>
      </w:r>
    </w:p>
    <w:p w14:paraId="6B2A9F6C" w14:textId="77777777" w:rsidR="004216DA" w:rsidRPr="007B47ED" w:rsidRDefault="004216DA" w:rsidP="004216DA">
      <w:pPr>
        <w:tabs>
          <w:tab w:val="right" w:pos="9360"/>
        </w:tabs>
        <w:bidi/>
        <w:spacing w:line="276" w:lineRule="auto"/>
        <w:jc w:val="center"/>
        <w:rPr>
          <w:rFonts w:ascii="Times New Roman" w:hAnsi="Times New Roman" w:cs="B Nazanin"/>
          <w:b/>
          <w:bCs/>
          <w:sz w:val="28"/>
          <w:szCs w:val="28"/>
        </w:rPr>
      </w:pPr>
      <w:r w:rsidRPr="007B47ED">
        <w:rPr>
          <w:rFonts w:ascii="Times New Roman" w:hAnsi="Times New Roman" w:cs="B Nazanin"/>
          <w:b/>
          <w:bCs/>
          <w:sz w:val="28"/>
          <w:szCs w:val="28"/>
          <w:rtl/>
        </w:rPr>
        <w:t>عنوان مقاله</w:t>
      </w:r>
      <w:r>
        <w:rPr>
          <w:rFonts w:ascii="Times New Roman" w:hAnsi="Times New Roman" w:cs="B Nazanin" w:hint="cs"/>
          <w:b/>
          <w:bCs/>
          <w:sz w:val="28"/>
          <w:szCs w:val="28"/>
          <w:rtl/>
          <w:lang w:bidi="fa-IR"/>
        </w:rPr>
        <w:t xml:space="preserve"> </w:t>
      </w:r>
      <w:r w:rsidRPr="007B47ED">
        <w:rPr>
          <w:rFonts w:ascii="Times New Roman" w:hAnsi="Times New Roman" w:cs="B Nazanin"/>
          <w:b/>
          <w:bCs/>
          <w:sz w:val="28"/>
          <w:szCs w:val="28"/>
        </w:rPr>
        <w:t xml:space="preserve"> (B Nazanin 14 Bold)</w:t>
      </w:r>
    </w:p>
    <w:p w14:paraId="5D32EBEB" w14:textId="77777777" w:rsidR="004216DA" w:rsidRPr="007B47ED" w:rsidRDefault="004216DA" w:rsidP="004216DA">
      <w:pPr>
        <w:tabs>
          <w:tab w:val="right" w:pos="9360"/>
        </w:tabs>
        <w:bidi/>
        <w:spacing w:line="276" w:lineRule="auto"/>
        <w:jc w:val="center"/>
        <w:rPr>
          <w:rFonts w:ascii="Times New Roman" w:hAnsi="Times New Roman" w:cs="B Nazanin"/>
          <w:sz w:val="24"/>
          <w:szCs w:val="24"/>
        </w:rPr>
      </w:pPr>
      <w:r w:rsidRPr="007B47ED">
        <w:rPr>
          <w:rFonts w:ascii="Times New Roman" w:hAnsi="Times New Roman" w:cs="B Nazanin"/>
          <w:sz w:val="24"/>
          <w:szCs w:val="24"/>
          <w:rtl/>
        </w:rPr>
        <w:t>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اول</w:t>
      </w:r>
      <w:r w:rsidRPr="00F744A3">
        <w:rPr>
          <w:rFonts w:ascii="Times New Roman" w:hAnsi="Times New Roman" w:cs="B Nazanin"/>
          <w:sz w:val="24"/>
          <w:szCs w:val="24"/>
          <w:vertAlign w:val="superscript"/>
          <w:rtl/>
        </w:rPr>
        <w:t>1*</w:t>
      </w:r>
      <w:r w:rsidRPr="007B47ED">
        <w:rPr>
          <w:rFonts w:ascii="Times New Roman" w:hAnsi="Times New Roman" w:cs="B Nazanin"/>
          <w:sz w:val="24"/>
          <w:szCs w:val="24"/>
          <w:rtl/>
        </w:rPr>
        <w:t>؛ 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دوم</w:t>
      </w:r>
      <w:r w:rsidRPr="00F744A3">
        <w:rPr>
          <w:rFonts w:ascii="Times New Roman" w:hAnsi="Times New Roman" w:cs="B Nazanin"/>
          <w:sz w:val="24"/>
          <w:szCs w:val="24"/>
          <w:vertAlign w:val="superscript"/>
          <w:rtl/>
        </w:rPr>
        <w:t>1</w:t>
      </w:r>
      <w:r w:rsidRPr="007B47ED">
        <w:rPr>
          <w:rFonts w:ascii="Times New Roman" w:hAnsi="Times New Roman" w:cs="B Nazanin"/>
          <w:sz w:val="24"/>
          <w:szCs w:val="24"/>
          <w:rtl/>
        </w:rPr>
        <w:t>؛ نام و نام خانوادگ</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نو</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سنده</w:t>
      </w:r>
      <w:r w:rsidRPr="007B47ED">
        <w:rPr>
          <w:rFonts w:ascii="Times New Roman" w:hAnsi="Times New Roman" w:cs="B Nazanin"/>
          <w:sz w:val="24"/>
          <w:szCs w:val="24"/>
          <w:rtl/>
        </w:rPr>
        <w:t xml:space="preserve"> سوم</w:t>
      </w:r>
      <w:r w:rsidRPr="00F744A3">
        <w:rPr>
          <w:rFonts w:ascii="Times New Roman" w:hAnsi="Times New Roman" w:cs="B Nazanin"/>
          <w:sz w:val="24"/>
          <w:szCs w:val="24"/>
          <w:vertAlign w:val="superscript"/>
          <w:rtl/>
        </w:rPr>
        <w:t>2</w:t>
      </w:r>
      <w:r>
        <w:rPr>
          <w:rFonts w:ascii="Times New Roman" w:hAnsi="Times New Roman" w:cs="B Nazanin" w:hint="cs"/>
          <w:sz w:val="24"/>
          <w:szCs w:val="24"/>
          <w:vertAlign w:val="superscript"/>
          <w:rtl/>
        </w:rPr>
        <w:t xml:space="preserve"> </w:t>
      </w:r>
      <w:r w:rsidRPr="007B47ED">
        <w:rPr>
          <w:rFonts w:ascii="Times New Roman" w:hAnsi="Times New Roman" w:cs="B Nazanin"/>
          <w:sz w:val="24"/>
          <w:szCs w:val="24"/>
        </w:rPr>
        <w:t xml:space="preserve"> (B Nazanin 12)</w:t>
      </w:r>
    </w:p>
    <w:p w14:paraId="05916F9D" w14:textId="77777777" w:rsidR="004216DA" w:rsidRPr="00423E2E" w:rsidRDefault="004216DA" w:rsidP="004216DA">
      <w:pPr>
        <w:tabs>
          <w:tab w:val="right" w:pos="9360"/>
        </w:tabs>
        <w:bidi/>
        <w:spacing w:after="0" w:line="276" w:lineRule="auto"/>
        <w:jc w:val="center"/>
        <w:rPr>
          <w:rFonts w:ascii="Times New Roman" w:hAnsi="Times New Roman" w:cs="B Nazanin"/>
        </w:rPr>
      </w:pPr>
      <w:r>
        <w:rPr>
          <w:rFonts w:ascii="Times New Roman" w:hAnsi="Times New Roman" w:cs="B Nazanin" w:hint="cs"/>
          <w:rtl/>
          <w:lang w:bidi="fa-IR"/>
        </w:rPr>
        <w:t xml:space="preserve">1- </w:t>
      </w:r>
      <w:r w:rsidRPr="006C5FB9">
        <w:rPr>
          <w:rFonts w:ascii="Times New Roman" w:hAnsi="Times New Roman" w:cs="B Nazanin"/>
          <w:rtl/>
        </w:rPr>
        <w:t xml:space="preserve">گروه </w:t>
      </w:r>
      <w:r>
        <w:rPr>
          <w:rFonts w:ascii="Times New Roman" w:hAnsi="Times New Roman" w:cs="B Nazanin" w:hint="cs"/>
          <w:rtl/>
        </w:rPr>
        <w:t>........</w:t>
      </w:r>
      <w:r w:rsidRPr="006C5FB9">
        <w:rPr>
          <w:rFonts w:ascii="Times New Roman" w:hAnsi="Times New Roman" w:cs="B Nazanin"/>
          <w:rtl/>
        </w:rPr>
        <w:t>، دانشکده</w:t>
      </w:r>
      <w:r>
        <w:rPr>
          <w:rFonts w:ascii="Times New Roman" w:hAnsi="Times New Roman" w:cs="B Nazanin" w:hint="cs"/>
          <w:rtl/>
        </w:rPr>
        <w:t xml:space="preserve"> ...........</w:t>
      </w:r>
      <w:r w:rsidRPr="006C5FB9">
        <w:rPr>
          <w:rFonts w:ascii="Times New Roman" w:hAnsi="Times New Roman" w:cs="B Nazanin"/>
          <w:rtl/>
        </w:rPr>
        <w:t xml:space="preserve">، دانشگاه </w:t>
      </w:r>
      <w:r>
        <w:rPr>
          <w:rFonts w:ascii="Times New Roman" w:hAnsi="Times New Roman" w:cs="B Nazanin" w:hint="cs"/>
          <w:rtl/>
        </w:rPr>
        <w:t>...........</w:t>
      </w:r>
      <w:r w:rsidRPr="006C5FB9">
        <w:rPr>
          <w:rFonts w:ascii="Times New Roman" w:hAnsi="Times New Roman" w:cs="B Nazanin"/>
          <w:rtl/>
        </w:rPr>
        <w:t xml:space="preserve">، </w:t>
      </w:r>
      <w:r>
        <w:rPr>
          <w:rFonts w:ascii="Times New Roman" w:hAnsi="Times New Roman" w:cs="B Nazanin" w:hint="cs"/>
          <w:rtl/>
        </w:rPr>
        <w:t>نام شهر</w:t>
      </w:r>
      <w:r w:rsidRPr="006C5FB9">
        <w:rPr>
          <w:rFonts w:ascii="Times New Roman" w:hAnsi="Times New Roman" w:cs="B Nazanin"/>
          <w:rtl/>
        </w:rPr>
        <w:t xml:space="preserve"> </w:t>
      </w:r>
      <w:r w:rsidRPr="00423E2E">
        <w:rPr>
          <w:rFonts w:ascii="Times New Roman" w:hAnsi="Times New Roman" w:cs="B Nazanin"/>
        </w:rPr>
        <w:t>(B Nazanin 11)</w:t>
      </w:r>
    </w:p>
    <w:p w14:paraId="37739A53" w14:textId="77777777" w:rsidR="004216DA" w:rsidRPr="00423E2E" w:rsidRDefault="004216DA" w:rsidP="004216DA">
      <w:pPr>
        <w:tabs>
          <w:tab w:val="right" w:pos="9360"/>
        </w:tabs>
        <w:bidi/>
        <w:spacing w:line="276" w:lineRule="auto"/>
        <w:jc w:val="center"/>
        <w:rPr>
          <w:rFonts w:ascii="Times New Roman" w:hAnsi="Times New Roman" w:cs="B Nazanin"/>
        </w:rPr>
      </w:pPr>
      <w:r>
        <w:rPr>
          <w:rFonts w:ascii="Times New Roman" w:hAnsi="Times New Roman" w:cs="B Nazanin" w:hint="cs"/>
          <w:rtl/>
          <w:lang w:bidi="fa-IR"/>
        </w:rPr>
        <w:t xml:space="preserve">2- </w:t>
      </w:r>
      <w:r w:rsidRPr="00423E2E">
        <w:rPr>
          <w:rFonts w:ascii="Times New Roman" w:hAnsi="Times New Roman" w:cs="B Nazanin"/>
          <w:rtl/>
        </w:rPr>
        <w:t xml:space="preserve">گروه </w:t>
      </w:r>
      <w:r>
        <w:rPr>
          <w:rFonts w:ascii="Times New Roman" w:hAnsi="Times New Roman" w:cs="B Nazanin" w:hint="cs"/>
          <w:rtl/>
        </w:rPr>
        <w:t>.......</w:t>
      </w:r>
      <w:r w:rsidRPr="00423E2E">
        <w:rPr>
          <w:rFonts w:ascii="Times New Roman" w:hAnsi="Times New Roman" w:cs="B Nazanin" w:hint="eastAsia"/>
          <w:rtl/>
        </w:rPr>
        <w:t>،</w:t>
      </w:r>
      <w:r w:rsidRPr="00423E2E">
        <w:rPr>
          <w:rFonts w:ascii="Times New Roman" w:hAnsi="Times New Roman" w:cs="B Nazanin"/>
          <w:rtl/>
        </w:rPr>
        <w:t xml:space="preserve"> دانشکده </w:t>
      </w:r>
      <w:r>
        <w:rPr>
          <w:rFonts w:ascii="Times New Roman" w:hAnsi="Times New Roman" w:cs="B Nazanin" w:hint="cs"/>
          <w:rtl/>
        </w:rPr>
        <w:t>..........</w:t>
      </w:r>
      <w:r w:rsidRPr="00423E2E">
        <w:rPr>
          <w:rFonts w:ascii="Times New Roman" w:hAnsi="Times New Roman" w:cs="B Nazanin" w:hint="eastAsia"/>
          <w:rtl/>
        </w:rPr>
        <w:t>،</w:t>
      </w:r>
      <w:r w:rsidRPr="00423E2E">
        <w:rPr>
          <w:rFonts w:ascii="Times New Roman" w:hAnsi="Times New Roman" w:cs="B Nazanin"/>
          <w:rtl/>
        </w:rPr>
        <w:t xml:space="preserve"> دانشگاه </w:t>
      </w:r>
      <w:r>
        <w:rPr>
          <w:rFonts w:ascii="Times New Roman" w:hAnsi="Times New Roman" w:cs="B Nazanin" w:hint="cs"/>
          <w:rtl/>
        </w:rPr>
        <w:t xml:space="preserve">.........، نام شهر </w:t>
      </w:r>
      <w:r w:rsidRPr="00423E2E">
        <w:rPr>
          <w:rFonts w:ascii="Times New Roman" w:hAnsi="Times New Roman" w:cs="B Nazanin"/>
        </w:rPr>
        <w:t xml:space="preserve">   (B Nazanin 11)</w:t>
      </w:r>
    </w:p>
    <w:p w14:paraId="68F43625" w14:textId="49029C97" w:rsidR="004216DA" w:rsidRPr="00A126A8" w:rsidRDefault="004216DA" w:rsidP="004216DA">
      <w:pPr>
        <w:tabs>
          <w:tab w:val="right" w:pos="9360"/>
        </w:tabs>
        <w:spacing w:line="276" w:lineRule="auto"/>
        <w:jc w:val="center"/>
        <w:rPr>
          <w:rFonts w:ascii="Times New Roman" w:hAnsi="Times New Roman" w:cs="B Nazanin"/>
          <w:sz w:val="20"/>
          <w:szCs w:val="20"/>
        </w:rPr>
      </w:pPr>
      <w:r w:rsidRPr="00A126A8">
        <w:rPr>
          <w:rFonts w:ascii="Times New Roman" w:hAnsi="Times New Roman" w:cs="B Nazanin"/>
          <w:sz w:val="20"/>
          <w:szCs w:val="20"/>
        </w:rPr>
        <w:t>Email: …………….@</w:t>
      </w:r>
      <w:r w:rsidR="00212986">
        <w:rPr>
          <w:rFonts w:ascii="Times New Roman" w:hAnsi="Times New Roman" w:cs="B Nazanin"/>
          <w:sz w:val="20"/>
          <w:szCs w:val="20"/>
        </w:rPr>
        <w:t>umz</w:t>
      </w:r>
      <w:r w:rsidRPr="00A126A8">
        <w:rPr>
          <w:rFonts w:ascii="Times New Roman" w:hAnsi="Times New Roman" w:cs="B Nazanin"/>
          <w:sz w:val="20"/>
          <w:szCs w:val="20"/>
        </w:rPr>
        <w:t xml:space="preserve">.ac.ir (Times New Roman </w:t>
      </w:r>
      <w:r>
        <w:rPr>
          <w:rFonts w:ascii="Times New Roman" w:hAnsi="Times New Roman" w:cs="B Nazanin"/>
          <w:sz w:val="20"/>
          <w:szCs w:val="20"/>
        </w:rPr>
        <w:t>10</w:t>
      </w:r>
      <w:r w:rsidRPr="00A126A8">
        <w:rPr>
          <w:rFonts w:ascii="Times New Roman" w:hAnsi="Times New Roman" w:cs="B Nazanin"/>
          <w:sz w:val="20"/>
          <w:szCs w:val="20"/>
        </w:rPr>
        <w:t>)</w:t>
      </w:r>
    </w:p>
    <w:p w14:paraId="7BCE1B08" w14:textId="77777777" w:rsidR="004216DA" w:rsidRPr="00423E2E" w:rsidRDefault="004216DA" w:rsidP="004216DA">
      <w:pPr>
        <w:tabs>
          <w:tab w:val="right" w:pos="9360"/>
        </w:tabs>
        <w:bidi/>
        <w:spacing w:after="0" w:line="276" w:lineRule="auto"/>
        <w:rPr>
          <w:rFonts w:ascii="Times New Roman" w:hAnsi="Times New Roman" w:cs="B Nazanin"/>
          <w:b/>
          <w:bCs/>
          <w:sz w:val="24"/>
          <w:szCs w:val="24"/>
        </w:rPr>
      </w:pPr>
      <w:r w:rsidRPr="00423E2E">
        <w:rPr>
          <w:rFonts w:ascii="Times New Roman" w:hAnsi="Times New Roman" w:cs="B Nazanin" w:hint="eastAsia"/>
          <w:b/>
          <w:bCs/>
          <w:sz w:val="24"/>
          <w:szCs w:val="24"/>
          <w:rtl/>
        </w:rPr>
        <w:t>چک</w:t>
      </w:r>
      <w:r w:rsidRPr="00423E2E">
        <w:rPr>
          <w:rFonts w:ascii="Times New Roman" w:hAnsi="Times New Roman" w:cs="B Nazanin" w:hint="cs"/>
          <w:b/>
          <w:bCs/>
          <w:sz w:val="24"/>
          <w:szCs w:val="24"/>
          <w:rtl/>
        </w:rPr>
        <w:t>ی</w:t>
      </w:r>
      <w:r w:rsidRPr="00423E2E">
        <w:rPr>
          <w:rFonts w:ascii="Times New Roman" w:hAnsi="Times New Roman" w:cs="B Nazanin" w:hint="eastAsia"/>
          <w:b/>
          <w:bCs/>
          <w:sz w:val="24"/>
          <w:szCs w:val="24"/>
          <w:rtl/>
        </w:rPr>
        <w:t>ده</w:t>
      </w:r>
    </w:p>
    <w:p w14:paraId="2CEFE9D5" w14:textId="77777777" w:rsidR="004216DA" w:rsidRPr="000502DE" w:rsidRDefault="004216DA" w:rsidP="004216DA">
      <w:pPr>
        <w:tabs>
          <w:tab w:val="right" w:pos="9360"/>
        </w:tabs>
        <w:bidi/>
        <w:spacing w:line="276" w:lineRule="auto"/>
        <w:jc w:val="both"/>
        <w:rPr>
          <w:rFonts w:ascii="Times New Roman" w:hAnsi="Times New Roman" w:cs="B Nazanin"/>
          <w:sz w:val="24"/>
          <w:szCs w:val="24"/>
          <w:u w:val="single"/>
        </w:rPr>
      </w:pPr>
      <w:r w:rsidRPr="007B47ED">
        <w:rPr>
          <w:rFonts w:ascii="Times New Roman" w:hAnsi="Times New Roman" w:cs="B Nazanin" w:hint="eastAsia"/>
          <w:sz w:val="24"/>
          <w:szCs w:val="24"/>
          <w:rtl/>
        </w:rPr>
        <w:t>چک</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ده</w:t>
      </w:r>
      <w:r w:rsidRPr="007B47ED">
        <w:rPr>
          <w:rFonts w:ascii="Times New Roman" w:hAnsi="Times New Roman" w:cs="B Nazanin"/>
          <w:sz w:val="24"/>
          <w:szCs w:val="24"/>
          <w:rtl/>
        </w:rPr>
        <w:t xml:space="preserve"> فارس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با فونت</w:t>
      </w:r>
      <w:r>
        <w:rPr>
          <w:rFonts w:ascii="Times New Roman" w:hAnsi="Times New Roman" w:cs="B Nazanin" w:hint="cs"/>
          <w:sz w:val="24"/>
          <w:szCs w:val="24"/>
          <w:rtl/>
        </w:rPr>
        <w:t xml:space="preserve"> </w:t>
      </w:r>
      <w:r w:rsidRPr="00E01A42">
        <w:rPr>
          <w:rFonts w:ascii="Times New Roman" w:hAnsi="Times New Roman" w:cs="B Nazanin"/>
          <w:sz w:val="24"/>
          <w:szCs w:val="24"/>
          <w:u w:val="single"/>
          <w:rtl/>
        </w:rPr>
        <w:t>12</w:t>
      </w:r>
      <w:r w:rsidRPr="00E01A42">
        <w:rPr>
          <w:rFonts w:ascii="Times New Roman" w:hAnsi="Times New Roman" w:cs="B Nazanin"/>
          <w:sz w:val="24"/>
          <w:szCs w:val="24"/>
        </w:rPr>
        <w:t xml:space="preserve">  </w:t>
      </w:r>
      <w:r w:rsidRPr="00E01A42">
        <w:rPr>
          <w:rFonts w:ascii="Times New Roman" w:hAnsi="Times New Roman" w:cs="B Nazanin"/>
          <w:sz w:val="24"/>
          <w:szCs w:val="24"/>
          <w:u w:val="single"/>
        </w:rPr>
        <w:t xml:space="preserve">B Nazanin </w:t>
      </w:r>
      <w:r w:rsidRPr="007B47ED">
        <w:rPr>
          <w:rFonts w:ascii="Times New Roman" w:hAnsi="Times New Roman" w:cs="B Nazanin"/>
          <w:sz w:val="24"/>
          <w:szCs w:val="24"/>
          <w:rtl/>
        </w:rPr>
        <w:t xml:space="preserve">و حداکثر </w:t>
      </w:r>
      <w:r w:rsidRPr="000502DE">
        <w:rPr>
          <w:rFonts w:ascii="Times New Roman" w:hAnsi="Times New Roman" w:cs="B Nazanin"/>
          <w:sz w:val="24"/>
          <w:szCs w:val="24"/>
          <w:u w:val="single"/>
          <w:rtl/>
        </w:rPr>
        <w:t>250 کلمه</w:t>
      </w:r>
      <w:r w:rsidRPr="007B47ED">
        <w:rPr>
          <w:rFonts w:ascii="Times New Roman" w:hAnsi="Times New Roman" w:cs="B Nazanin"/>
          <w:sz w:val="24"/>
          <w:szCs w:val="24"/>
          <w:rtl/>
        </w:rPr>
        <w:t>؛ واژگان انگل</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درون متن چک</w:t>
      </w:r>
      <w:r w:rsidRPr="007B47ED">
        <w:rPr>
          <w:rFonts w:ascii="Times New Roman" w:hAnsi="Times New Roman" w:cs="B Nazanin" w:hint="cs"/>
          <w:sz w:val="24"/>
          <w:szCs w:val="24"/>
          <w:rtl/>
        </w:rPr>
        <w:t>ی</w:t>
      </w:r>
      <w:r w:rsidRPr="007B47ED">
        <w:rPr>
          <w:rFonts w:ascii="Times New Roman" w:hAnsi="Times New Roman" w:cs="B Nazanin" w:hint="eastAsia"/>
          <w:sz w:val="24"/>
          <w:szCs w:val="24"/>
          <w:rtl/>
        </w:rPr>
        <w:t>ده</w:t>
      </w:r>
      <w:r w:rsidRPr="007B47ED">
        <w:rPr>
          <w:rFonts w:ascii="Times New Roman" w:hAnsi="Times New Roman" w:cs="B Nazanin"/>
          <w:sz w:val="24"/>
          <w:szCs w:val="24"/>
          <w:rtl/>
        </w:rPr>
        <w:t xml:space="preserve"> فارس</w:t>
      </w:r>
      <w:r w:rsidRPr="007B47ED">
        <w:rPr>
          <w:rFonts w:ascii="Times New Roman" w:hAnsi="Times New Roman" w:cs="B Nazanin" w:hint="cs"/>
          <w:sz w:val="24"/>
          <w:szCs w:val="24"/>
          <w:rtl/>
        </w:rPr>
        <w:t>ی</w:t>
      </w:r>
      <w:r w:rsidRPr="007B47ED">
        <w:rPr>
          <w:rFonts w:ascii="Times New Roman" w:hAnsi="Times New Roman" w:cs="B Nazanin"/>
          <w:sz w:val="24"/>
          <w:szCs w:val="24"/>
          <w:rtl/>
        </w:rPr>
        <w:t xml:space="preserve"> با فونت</w:t>
      </w:r>
      <w:r w:rsidRPr="007B47ED">
        <w:rPr>
          <w:rFonts w:ascii="Times New Roman" w:hAnsi="Times New Roman" w:cs="B Nazanin"/>
          <w:sz w:val="24"/>
          <w:szCs w:val="24"/>
        </w:rPr>
        <w:t xml:space="preserve"> </w:t>
      </w:r>
      <w:r w:rsidRPr="000502DE">
        <w:rPr>
          <w:rFonts w:ascii="Times New Roman" w:hAnsi="Times New Roman" w:cs="B Nazanin"/>
          <w:sz w:val="24"/>
          <w:szCs w:val="24"/>
          <w:u w:val="single"/>
        </w:rPr>
        <w:t>Times New Roman 11</w:t>
      </w:r>
    </w:p>
    <w:p w14:paraId="0AEA67D3" w14:textId="77777777" w:rsidR="004216DA" w:rsidRPr="00F744A3" w:rsidRDefault="004216DA" w:rsidP="004216DA">
      <w:pPr>
        <w:tabs>
          <w:tab w:val="right" w:pos="9360"/>
        </w:tabs>
        <w:bidi/>
        <w:spacing w:after="0" w:line="276" w:lineRule="auto"/>
        <w:jc w:val="both"/>
        <w:rPr>
          <w:rFonts w:ascii="Times New Roman" w:hAnsi="Times New Roman" w:cs="B Nazanin"/>
          <w:rtl/>
          <w:lang w:bidi="fa-IR"/>
        </w:rPr>
      </w:pPr>
      <w:r w:rsidRPr="00F744A3">
        <w:rPr>
          <w:rFonts w:ascii="Times New Roman" w:hAnsi="Times New Roman" w:cs="B Nazanin" w:hint="eastAsia"/>
          <w:b/>
          <w:bCs/>
          <w:sz w:val="24"/>
          <w:szCs w:val="24"/>
          <w:rtl/>
        </w:rPr>
        <w:t>واژگان</w:t>
      </w:r>
      <w:r w:rsidRPr="00F744A3">
        <w:rPr>
          <w:rFonts w:ascii="Times New Roman" w:hAnsi="Times New Roman" w:cs="B Nazanin"/>
          <w:b/>
          <w:bCs/>
          <w:sz w:val="24"/>
          <w:szCs w:val="24"/>
          <w:rtl/>
        </w:rPr>
        <w:t xml:space="preserve"> کل</w:t>
      </w:r>
      <w:r w:rsidRPr="00F744A3">
        <w:rPr>
          <w:rFonts w:ascii="Times New Roman" w:hAnsi="Times New Roman" w:cs="B Nazanin" w:hint="cs"/>
          <w:b/>
          <w:bCs/>
          <w:sz w:val="24"/>
          <w:szCs w:val="24"/>
          <w:rtl/>
        </w:rPr>
        <w:t>ی</w:t>
      </w:r>
      <w:r w:rsidRPr="00F744A3">
        <w:rPr>
          <w:rFonts w:ascii="Times New Roman" w:hAnsi="Times New Roman" w:cs="B Nazanin" w:hint="eastAsia"/>
          <w:b/>
          <w:bCs/>
          <w:sz w:val="24"/>
          <w:szCs w:val="24"/>
          <w:rtl/>
        </w:rPr>
        <w:t>د</w:t>
      </w:r>
      <w:r w:rsidRPr="00F744A3">
        <w:rPr>
          <w:rFonts w:ascii="Times New Roman" w:hAnsi="Times New Roman" w:cs="B Nazanin" w:hint="cs"/>
          <w:b/>
          <w:bCs/>
          <w:sz w:val="24"/>
          <w:szCs w:val="24"/>
          <w:rtl/>
        </w:rPr>
        <w:t>ی</w:t>
      </w:r>
      <w:r w:rsidRPr="00F744A3">
        <w:rPr>
          <w:rFonts w:ascii="Times New Roman" w:hAnsi="Times New Roman" w:cs="B Nazanin"/>
          <w:b/>
          <w:bCs/>
          <w:sz w:val="24"/>
          <w:szCs w:val="24"/>
          <w:rtl/>
        </w:rPr>
        <w:t>:</w:t>
      </w:r>
      <w:r w:rsidRPr="00FC4168">
        <w:rPr>
          <w:rFonts w:ascii="Times New Roman" w:hAnsi="Times New Roman" w:cs="B Nazanin"/>
          <w:b/>
          <w:bCs/>
          <w:sz w:val="24"/>
          <w:szCs w:val="24"/>
          <w:rtl/>
        </w:rPr>
        <w:t xml:space="preserve"> </w:t>
      </w:r>
      <w:r w:rsidRPr="00095267">
        <w:rPr>
          <w:rFonts w:ascii="Times New Roman" w:hAnsi="Times New Roman" w:cs="B Nazanin"/>
          <w:b/>
          <w:bCs/>
          <w:rtl/>
        </w:rPr>
        <w:t>با فونت</w:t>
      </w:r>
      <w:r w:rsidRPr="00095267">
        <w:rPr>
          <w:rFonts w:ascii="Times New Roman" w:hAnsi="Times New Roman" w:cs="B Nazanin" w:hint="cs"/>
          <w:b/>
          <w:bCs/>
          <w:rtl/>
        </w:rPr>
        <w:t xml:space="preserve"> </w:t>
      </w:r>
      <w:r w:rsidRPr="00095267">
        <w:rPr>
          <w:rFonts w:ascii="Times New Roman" w:hAnsi="Times New Roman" w:cs="B Nazanin" w:hint="cs"/>
          <w:b/>
          <w:bCs/>
          <w:u w:val="single"/>
          <w:rtl/>
        </w:rPr>
        <w:t xml:space="preserve">11 </w:t>
      </w:r>
      <w:r w:rsidRPr="00095267">
        <w:rPr>
          <w:rFonts w:ascii="Times New Roman" w:hAnsi="Times New Roman" w:cs="B Nazanin"/>
          <w:b/>
          <w:bCs/>
        </w:rPr>
        <w:t xml:space="preserve">  </w:t>
      </w:r>
      <w:r w:rsidRPr="00095267">
        <w:rPr>
          <w:rFonts w:ascii="Times New Roman" w:hAnsi="Times New Roman" w:cs="B Nazanin"/>
          <w:b/>
          <w:bCs/>
          <w:u w:val="single"/>
        </w:rPr>
        <w:t>B Nazanin</w:t>
      </w:r>
      <w:r w:rsidRPr="00095267">
        <w:rPr>
          <w:rFonts w:ascii="Times New Roman" w:hAnsi="Times New Roman" w:cs="B Nazanin" w:hint="cs"/>
          <w:b/>
          <w:bCs/>
          <w:u w:val="single"/>
          <w:rtl/>
        </w:rPr>
        <w:t>برجسته (</w:t>
      </w:r>
      <w:r w:rsidRPr="00095267">
        <w:rPr>
          <w:rFonts w:ascii="Times New Roman" w:hAnsi="Times New Roman" w:cs="B Nazanin"/>
          <w:b/>
          <w:bCs/>
          <w:u w:val="single"/>
        </w:rPr>
        <w:t>Bold</w:t>
      </w:r>
      <w:r w:rsidRPr="00095267">
        <w:rPr>
          <w:rFonts w:ascii="Times New Roman" w:hAnsi="Times New Roman" w:cs="B Nazanin" w:hint="cs"/>
          <w:b/>
          <w:bCs/>
          <w:u w:val="single"/>
          <w:rtl/>
        </w:rPr>
        <w:t>)</w:t>
      </w:r>
      <w:r w:rsidRPr="00095267">
        <w:rPr>
          <w:rFonts w:ascii="Times New Roman" w:hAnsi="Times New Roman" w:cs="B Nazanin" w:hint="cs"/>
          <w:b/>
          <w:bCs/>
          <w:rtl/>
        </w:rPr>
        <w:t xml:space="preserve"> </w:t>
      </w:r>
      <w:r w:rsidRPr="00095267">
        <w:rPr>
          <w:rFonts w:ascii="Times New Roman" w:hAnsi="Times New Roman" w:cs="B Nazanin"/>
          <w:b/>
          <w:bCs/>
          <w:rtl/>
        </w:rPr>
        <w:t xml:space="preserve">و حداکثر </w:t>
      </w:r>
      <w:r w:rsidRPr="00095267">
        <w:rPr>
          <w:rFonts w:ascii="Times New Roman" w:hAnsi="Times New Roman" w:cs="B Nazanin"/>
          <w:b/>
          <w:bCs/>
          <w:u w:val="single"/>
          <w:rtl/>
        </w:rPr>
        <w:t>5 کلمه</w:t>
      </w:r>
      <w:r w:rsidRPr="00095267">
        <w:rPr>
          <w:rFonts w:ascii="Times New Roman" w:hAnsi="Times New Roman" w:cs="B Nazanin"/>
          <w:b/>
          <w:bCs/>
          <w:rtl/>
        </w:rPr>
        <w:t xml:space="preserve"> که با علامت </w:t>
      </w:r>
      <w:r w:rsidRPr="00095267">
        <w:rPr>
          <w:rFonts w:ascii="Times New Roman" w:hAnsi="Times New Roman" w:cs="B Nazanin"/>
          <w:b/>
          <w:bCs/>
          <w:u w:val="single"/>
          <w:rtl/>
        </w:rPr>
        <w:t>کاما</w:t>
      </w:r>
      <w:r w:rsidRPr="00095267">
        <w:rPr>
          <w:rFonts w:ascii="Times New Roman" w:hAnsi="Times New Roman" w:cs="B Nazanin" w:hint="cs"/>
          <w:b/>
          <w:bCs/>
          <w:u w:val="single"/>
          <w:rtl/>
        </w:rPr>
        <w:t xml:space="preserve"> (،)</w:t>
      </w:r>
      <w:r w:rsidRPr="00095267">
        <w:rPr>
          <w:rFonts w:ascii="Times New Roman" w:hAnsi="Times New Roman" w:cs="B Nazanin"/>
          <w:b/>
          <w:bCs/>
          <w:rtl/>
        </w:rPr>
        <w:t xml:space="preserve"> جدا شده اند</w:t>
      </w:r>
      <w:r w:rsidRPr="00095267">
        <w:rPr>
          <w:rFonts w:ascii="Times New Roman" w:hAnsi="Times New Roman" w:cs="B Nazanin" w:hint="cs"/>
          <w:b/>
          <w:bCs/>
          <w:rtl/>
        </w:rPr>
        <w:t>.</w:t>
      </w:r>
      <w:r w:rsidRPr="00095267">
        <w:rPr>
          <w:rFonts w:ascii="Times New Roman" w:hAnsi="Times New Roman" w:cs="B Nazanin" w:hint="cs"/>
          <w:b/>
          <w:bCs/>
          <w:rtl/>
          <w:lang w:bidi="fa-IR"/>
        </w:rPr>
        <w:t xml:space="preserve"> کلمات کلیدی در عنوان تکرار نشده باشند.</w:t>
      </w:r>
    </w:p>
    <w:p w14:paraId="5D9DBC27" w14:textId="77777777" w:rsidR="004216DA" w:rsidRPr="00423E2E" w:rsidRDefault="004216DA" w:rsidP="004216DA">
      <w:pPr>
        <w:tabs>
          <w:tab w:val="right" w:pos="9360"/>
        </w:tabs>
        <w:bidi/>
        <w:spacing w:after="0" w:line="276" w:lineRule="auto"/>
        <w:rPr>
          <w:rFonts w:ascii="Times New Roman" w:hAnsi="Times New Roman" w:cs="Times New Roman"/>
          <w:b/>
          <w:bCs/>
          <w:sz w:val="20"/>
          <w:szCs w:val="20"/>
        </w:rPr>
      </w:pPr>
    </w:p>
    <w:p w14:paraId="07480E58" w14:textId="77777777" w:rsidR="004216DA" w:rsidRPr="00423E2E" w:rsidRDefault="004216DA" w:rsidP="004216DA">
      <w:pPr>
        <w:tabs>
          <w:tab w:val="right" w:pos="9360"/>
        </w:tabs>
        <w:bidi/>
        <w:spacing w:after="0" w:line="276" w:lineRule="auto"/>
        <w:rPr>
          <w:rFonts w:ascii="Times New Roman" w:hAnsi="Times New Roman" w:cs="Times New Roman"/>
          <w:b/>
          <w:bCs/>
          <w:sz w:val="20"/>
          <w:szCs w:val="20"/>
        </w:rPr>
      </w:pPr>
    </w:p>
    <w:p w14:paraId="725B0834" w14:textId="77777777" w:rsidR="004216DA" w:rsidRPr="00423E2E" w:rsidRDefault="004216DA" w:rsidP="004216DA">
      <w:pPr>
        <w:tabs>
          <w:tab w:val="right" w:pos="9360"/>
        </w:tabs>
        <w:bidi/>
        <w:spacing w:after="0" w:line="276" w:lineRule="auto"/>
        <w:rPr>
          <w:rFonts w:ascii="Times New Roman" w:hAnsi="Times New Roman" w:cs="Times New Roman"/>
          <w:b/>
          <w:bCs/>
          <w:sz w:val="20"/>
          <w:szCs w:val="20"/>
        </w:rPr>
      </w:pPr>
    </w:p>
    <w:p w14:paraId="2956A29C" w14:textId="77777777" w:rsidR="004216DA" w:rsidRPr="00423E2E" w:rsidRDefault="004216DA" w:rsidP="004216DA">
      <w:pPr>
        <w:tabs>
          <w:tab w:val="right" w:pos="9360"/>
        </w:tabs>
        <w:bidi/>
        <w:spacing w:after="0" w:line="276" w:lineRule="auto"/>
        <w:rPr>
          <w:rFonts w:ascii="Times New Roman" w:hAnsi="Times New Roman" w:cs="Times New Roman"/>
          <w:b/>
          <w:bCs/>
          <w:sz w:val="20"/>
          <w:szCs w:val="20"/>
        </w:rPr>
      </w:pPr>
    </w:p>
    <w:p w14:paraId="7BA90DEA" w14:textId="77777777" w:rsidR="004216DA" w:rsidRDefault="004216DA" w:rsidP="004216DA">
      <w:pPr>
        <w:spacing w:line="276" w:lineRule="auto"/>
        <w:rPr>
          <w:rFonts w:ascii="Times New Roman" w:hAnsi="Times New Roman" w:cs="Times New Roman"/>
          <w:b/>
          <w:bCs/>
        </w:rPr>
      </w:pPr>
      <w:r>
        <w:rPr>
          <w:rFonts w:ascii="Times New Roman" w:hAnsi="Times New Roman" w:cs="Times New Roman"/>
          <w:b/>
          <w:bCs/>
        </w:rPr>
        <w:br w:type="page"/>
      </w:r>
    </w:p>
    <w:p w14:paraId="1F87C2A5" w14:textId="77777777" w:rsidR="004216DA" w:rsidRPr="001A751C" w:rsidRDefault="004216DA" w:rsidP="004216DA">
      <w:pPr>
        <w:tabs>
          <w:tab w:val="left" w:pos="1526"/>
        </w:tabs>
        <w:spacing w:after="0" w:line="276" w:lineRule="auto"/>
        <w:rPr>
          <w:rFonts w:ascii="Times New Roman" w:eastAsia="MS Mincho" w:hAnsi="Times New Roman" w:cs="B Nazanin"/>
          <w:b/>
          <w:bCs/>
          <w:sz w:val="24"/>
          <w:szCs w:val="24"/>
          <w:lang w:bidi="fa-IR"/>
        </w:rPr>
      </w:pPr>
      <w:r w:rsidRPr="001A751C">
        <w:rPr>
          <w:rFonts w:ascii="Times New Roman" w:eastAsia="MS Mincho" w:hAnsi="Times New Roman" w:cs="B Nazanin"/>
          <w:b/>
          <w:bCs/>
          <w:sz w:val="24"/>
          <w:szCs w:val="24"/>
          <w:lang w:bidi="fa-IR"/>
        </w:rPr>
        <w:lastRenderedPageBreak/>
        <w:t>Introduction</w:t>
      </w:r>
    </w:p>
    <w:p w14:paraId="3642F880" w14:textId="77777777" w:rsidR="004216DA" w:rsidRPr="001A751C" w:rsidRDefault="004216DA" w:rsidP="004216DA">
      <w:pPr>
        <w:spacing w:line="276" w:lineRule="auto"/>
        <w:jc w:val="both"/>
        <w:rPr>
          <w:rFonts w:ascii="Times New Roman" w:eastAsia="MS Mincho" w:hAnsi="Times New Roman" w:cs="B Nazanin"/>
          <w:sz w:val="24"/>
          <w:szCs w:val="24"/>
          <w:lang w:bidi="fa-IR"/>
        </w:rPr>
      </w:pPr>
      <w:r w:rsidRPr="00B168B6">
        <w:rPr>
          <w:rFonts w:ascii="Times New Roman" w:eastAsia="MS Mincho" w:hAnsi="Times New Roman" w:cs="B Nazanin"/>
          <w:sz w:val="24"/>
          <w:szCs w:val="24"/>
          <w:lang w:bidi="fa-IR"/>
        </w:rPr>
        <w:t xml:space="preserve">After loaches (Teleostei: Cypriniformes: </w:t>
      </w:r>
      <w:proofErr w:type="spellStart"/>
      <w:r w:rsidRPr="00B168B6">
        <w:rPr>
          <w:rFonts w:ascii="Times New Roman" w:eastAsia="MS Mincho" w:hAnsi="Times New Roman" w:cs="B Nazanin"/>
          <w:sz w:val="24"/>
          <w:szCs w:val="24"/>
          <w:lang w:bidi="fa-IR"/>
        </w:rPr>
        <w:t>Cobitoidei</w:t>
      </w:r>
      <w:proofErr w:type="spellEnd"/>
      <w:r w:rsidRPr="00B168B6">
        <w:rPr>
          <w:rFonts w:ascii="Times New Roman" w:eastAsia="MS Mincho" w:hAnsi="Times New Roman" w:cs="B Nazanin"/>
          <w:sz w:val="24"/>
          <w:szCs w:val="24"/>
          <w:lang w:bidi="fa-IR"/>
        </w:rPr>
        <w:t xml:space="preserve">) with 54 species, </w:t>
      </w:r>
      <w:r>
        <w:rPr>
          <w:rFonts w:ascii="Times New Roman" w:eastAsia="MS Mincho" w:hAnsi="Times New Roman" w:cs="B Nazanin"/>
          <w:sz w:val="24"/>
          <w:szCs w:val="24"/>
          <w:lang w:bidi="fa-IR"/>
        </w:rPr>
        <w:t>c</w:t>
      </w:r>
      <w:r w:rsidRPr="00B168B6">
        <w:rPr>
          <w:rFonts w:ascii="Times New Roman" w:eastAsia="MS Mincho" w:hAnsi="Times New Roman" w:cs="B Nazanin"/>
          <w:sz w:val="24"/>
          <w:szCs w:val="24"/>
          <w:lang w:bidi="fa-IR"/>
        </w:rPr>
        <w:t>yprinid</w:t>
      </w:r>
      <w:r>
        <w:rPr>
          <w:rFonts w:ascii="Times New Roman" w:eastAsia="MS Mincho" w:hAnsi="Times New Roman" w:cs="B Nazanin"/>
          <w:sz w:val="24"/>
          <w:szCs w:val="24"/>
          <w:lang w:bidi="fa-IR"/>
        </w:rPr>
        <w:t>s</w:t>
      </w:r>
      <w:r w:rsidRPr="00B168B6">
        <w:rPr>
          <w:rFonts w:ascii="Times New Roman" w:eastAsia="MS Mincho" w:hAnsi="Times New Roman" w:cs="B Nazanin"/>
          <w:sz w:val="24"/>
          <w:szCs w:val="24"/>
          <w:lang w:bidi="fa-IR"/>
        </w:rPr>
        <w:t xml:space="preserve"> with 47 species is</w:t>
      </w:r>
      <w:r>
        <w:rPr>
          <w:rFonts w:ascii="Times New Roman" w:eastAsia="MS Mincho" w:hAnsi="Times New Roman" w:cs="B Nazanin"/>
          <w:sz w:val="24"/>
          <w:szCs w:val="24"/>
          <w:lang w:bidi="fa-IR"/>
        </w:rPr>
        <w:t xml:space="preserve"> </w:t>
      </w:r>
      <w:r w:rsidRPr="00B168B6">
        <w:rPr>
          <w:rFonts w:ascii="Times New Roman" w:eastAsia="MS Mincho" w:hAnsi="Times New Roman" w:cs="B Nazanin"/>
          <w:sz w:val="24"/>
          <w:szCs w:val="24"/>
          <w:lang w:bidi="fa-IR"/>
        </w:rPr>
        <w:t>the second largest group of subterranean fishes (</w:t>
      </w:r>
      <w:proofErr w:type="spellStart"/>
      <w:r w:rsidRPr="00B168B6">
        <w:rPr>
          <w:rFonts w:ascii="Times New Roman" w:eastAsia="MS Mincho" w:hAnsi="Times New Roman" w:cs="B Nazanin"/>
          <w:sz w:val="24"/>
          <w:szCs w:val="24"/>
          <w:lang w:bidi="fa-IR"/>
        </w:rPr>
        <w:t>Proudlove</w:t>
      </w:r>
      <w:proofErr w:type="spellEnd"/>
      <w:r w:rsidRPr="00B168B6">
        <w:rPr>
          <w:rFonts w:ascii="Times New Roman" w:eastAsia="MS Mincho" w:hAnsi="Times New Roman" w:cs="B Nazanin"/>
          <w:sz w:val="24"/>
          <w:szCs w:val="24"/>
          <w:lang w:bidi="fa-IR"/>
        </w:rPr>
        <w:t xml:space="preserve"> 2006, 2010; </w:t>
      </w:r>
      <w:proofErr w:type="spellStart"/>
      <w:r w:rsidRPr="00B168B6">
        <w:rPr>
          <w:rFonts w:ascii="Times New Roman" w:eastAsia="MS Mincho" w:hAnsi="Times New Roman" w:cs="B Nazanin"/>
          <w:sz w:val="24"/>
          <w:szCs w:val="24"/>
          <w:lang w:bidi="fa-IR"/>
        </w:rPr>
        <w:t>Kottelat</w:t>
      </w:r>
      <w:proofErr w:type="spellEnd"/>
      <w:r>
        <w:rPr>
          <w:rFonts w:ascii="Times New Roman" w:eastAsia="MS Mincho" w:hAnsi="Times New Roman" w:cs="B Nazanin"/>
          <w:sz w:val="24"/>
          <w:szCs w:val="24"/>
          <w:lang w:bidi="fa-IR"/>
        </w:rPr>
        <w:t xml:space="preserve"> </w:t>
      </w:r>
      <w:r w:rsidRPr="00B168B6">
        <w:rPr>
          <w:rFonts w:ascii="Times New Roman" w:eastAsia="MS Mincho" w:hAnsi="Times New Roman" w:cs="B Nazanin"/>
          <w:sz w:val="24"/>
          <w:szCs w:val="24"/>
          <w:lang w:bidi="fa-IR"/>
        </w:rPr>
        <w:t xml:space="preserve">2012; </w:t>
      </w:r>
      <w:proofErr w:type="spellStart"/>
      <w:r w:rsidRPr="00B168B6">
        <w:rPr>
          <w:rFonts w:ascii="Times New Roman" w:eastAsia="MS Mincho" w:hAnsi="Times New Roman" w:cs="B Nazanin"/>
          <w:sz w:val="24"/>
          <w:szCs w:val="24"/>
          <w:lang w:bidi="fa-IR"/>
        </w:rPr>
        <w:t>Freyhof</w:t>
      </w:r>
      <w:proofErr w:type="spellEnd"/>
      <w:r w:rsidRPr="00B168B6">
        <w:rPr>
          <w:rFonts w:ascii="Times New Roman" w:eastAsia="MS Mincho" w:hAnsi="Times New Roman" w:cs="B Nazanin"/>
          <w:sz w:val="24"/>
          <w:szCs w:val="24"/>
          <w:lang w:bidi="fa-IR"/>
        </w:rPr>
        <w:t xml:space="preserve"> </w:t>
      </w:r>
      <w:r w:rsidRPr="003618A0">
        <w:rPr>
          <w:rFonts w:ascii="Times New Roman" w:eastAsia="MS Mincho" w:hAnsi="Times New Roman" w:cs="B Nazanin"/>
          <w:i/>
          <w:iCs/>
          <w:sz w:val="24"/>
          <w:szCs w:val="24"/>
          <w:lang w:bidi="fa-IR"/>
        </w:rPr>
        <w:t>et al</w:t>
      </w:r>
      <w:r w:rsidRPr="00B168B6">
        <w:rPr>
          <w:rFonts w:ascii="Times New Roman" w:eastAsia="MS Mincho" w:hAnsi="Times New Roman" w:cs="B Nazanin"/>
          <w:sz w:val="24"/>
          <w:szCs w:val="24"/>
          <w:lang w:bidi="fa-IR"/>
        </w:rPr>
        <w:t>. 2016).</w:t>
      </w:r>
      <w:r>
        <w:rPr>
          <w:rFonts w:ascii="Times New Roman" w:eastAsia="MS Mincho" w:hAnsi="Times New Roman" w:cs="B Nazanin"/>
          <w:sz w:val="24"/>
          <w:szCs w:val="24"/>
          <w:lang w:bidi="fa-IR"/>
        </w:rPr>
        <w:t xml:space="preserve"> </w:t>
      </w:r>
      <w:r w:rsidRPr="00B168B6">
        <w:rPr>
          <w:rFonts w:ascii="Times New Roman" w:eastAsia="MS Mincho" w:hAnsi="Times New Roman" w:cs="B Nazanin"/>
          <w:sz w:val="24"/>
          <w:szCs w:val="24"/>
          <w:lang w:bidi="fa-IR"/>
        </w:rPr>
        <w:t xml:space="preserve">Subterranean fishes in Iran: </w:t>
      </w:r>
      <w:proofErr w:type="spellStart"/>
      <w:r w:rsidRPr="00B168B6">
        <w:rPr>
          <w:rFonts w:ascii="Times New Roman" w:eastAsia="MS Mincho" w:hAnsi="Times New Roman" w:cs="B Nazanin"/>
          <w:i/>
          <w:iCs/>
          <w:sz w:val="24"/>
          <w:szCs w:val="24"/>
          <w:lang w:bidi="fa-IR"/>
        </w:rPr>
        <w:t>Garra</w:t>
      </w:r>
      <w:proofErr w:type="spellEnd"/>
      <w:r w:rsidRPr="00B168B6">
        <w:rPr>
          <w:rFonts w:ascii="Times New Roman" w:eastAsia="MS Mincho" w:hAnsi="Times New Roman" w:cs="B Nazanin"/>
          <w:i/>
          <w:iCs/>
          <w:sz w:val="24"/>
          <w:szCs w:val="24"/>
          <w:lang w:bidi="fa-IR"/>
        </w:rPr>
        <w:t xml:space="preserve"> </w:t>
      </w:r>
      <w:proofErr w:type="spellStart"/>
      <w:r w:rsidRPr="00B168B6">
        <w:rPr>
          <w:rFonts w:ascii="Times New Roman" w:eastAsia="MS Mincho" w:hAnsi="Times New Roman" w:cs="B Nazanin"/>
          <w:i/>
          <w:iCs/>
          <w:sz w:val="24"/>
          <w:szCs w:val="24"/>
          <w:lang w:bidi="fa-IR"/>
        </w:rPr>
        <w:t>lorestanensis</w:t>
      </w:r>
      <w:proofErr w:type="spellEnd"/>
      <w:r w:rsidRPr="00B168B6">
        <w:rPr>
          <w:rFonts w:ascii="Times New Roman" w:eastAsia="MS Mincho" w:hAnsi="Times New Roman" w:cs="B Nazanin"/>
          <w:sz w:val="24"/>
          <w:szCs w:val="24"/>
          <w:lang w:bidi="fa-IR"/>
        </w:rPr>
        <w:t xml:space="preserve"> Mousavi-Sabet and </w:t>
      </w:r>
      <w:proofErr w:type="spellStart"/>
      <w:r w:rsidRPr="00B168B6">
        <w:rPr>
          <w:rFonts w:ascii="Times New Roman" w:eastAsia="MS Mincho" w:hAnsi="Times New Roman" w:cs="B Nazanin"/>
          <w:sz w:val="24"/>
          <w:szCs w:val="24"/>
          <w:lang w:bidi="fa-IR"/>
        </w:rPr>
        <w:t>Eagderi</w:t>
      </w:r>
      <w:proofErr w:type="spellEnd"/>
      <w:r w:rsidRPr="00B168B6">
        <w:rPr>
          <w:rFonts w:ascii="Times New Roman" w:eastAsia="MS Mincho" w:hAnsi="Times New Roman" w:cs="B Nazanin"/>
          <w:sz w:val="24"/>
          <w:szCs w:val="24"/>
          <w:lang w:bidi="fa-IR"/>
        </w:rPr>
        <w:t xml:space="preserve">, 2016, </w:t>
      </w:r>
      <w:r w:rsidRPr="003618A0">
        <w:rPr>
          <w:rFonts w:ascii="Times New Roman" w:eastAsia="MS Mincho" w:hAnsi="Times New Roman" w:cs="B Nazanin"/>
          <w:i/>
          <w:iCs/>
          <w:sz w:val="24"/>
          <w:szCs w:val="24"/>
          <w:lang w:bidi="fa-IR"/>
        </w:rPr>
        <w:t xml:space="preserve">G. </w:t>
      </w:r>
      <w:proofErr w:type="spellStart"/>
      <w:r w:rsidRPr="003618A0">
        <w:rPr>
          <w:rFonts w:ascii="Times New Roman" w:eastAsia="MS Mincho" w:hAnsi="Times New Roman" w:cs="B Nazanin"/>
          <w:i/>
          <w:iCs/>
          <w:sz w:val="24"/>
          <w:szCs w:val="24"/>
          <w:lang w:bidi="fa-IR"/>
        </w:rPr>
        <w:t>typhlops</w:t>
      </w:r>
      <w:proofErr w:type="spellEnd"/>
      <w:r w:rsidRPr="00B168B6">
        <w:rPr>
          <w:rFonts w:ascii="Times New Roman" w:eastAsia="MS Mincho" w:hAnsi="Times New Roman" w:cs="B Nazanin"/>
          <w:sz w:val="24"/>
          <w:szCs w:val="24"/>
          <w:lang w:bidi="fa-IR"/>
        </w:rPr>
        <w:t xml:space="preserve"> (Bruun and</w:t>
      </w:r>
      <w:r>
        <w:rPr>
          <w:rFonts w:ascii="Times New Roman" w:eastAsia="MS Mincho" w:hAnsi="Times New Roman" w:cs="B Nazanin"/>
          <w:sz w:val="24"/>
          <w:szCs w:val="24"/>
          <w:lang w:bidi="fa-IR"/>
        </w:rPr>
        <w:t xml:space="preserve"> </w:t>
      </w:r>
      <w:r w:rsidRPr="00B168B6">
        <w:rPr>
          <w:rFonts w:ascii="Times New Roman" w:eastAsia="MS Mincho" w:hAnsi="Times New Roman" w:cs="B Nazanin"/>
          <w:sz w:val="24"/>
          <w:szCs w:val="24"/>
          <w:lang w:bidi="fa-IR"/>
        </w:rPr>
        <w:t xml:space="preserve">Kaiser, 1948) and </w:t>
      </w:r>
      <w:proofErr w:type="spellStart"/>
      <w:r w:rsidRPr="003618A0">
        <w:rPr>
          <w:rFonts w:ascii="Times New Roman" w:eastAsia="MS Mincho" w:hAnsi="Times New Roman" w:cs="B Nazanin"/>
          <w:i/>
          <w:iCs/>
          <w:sz w:val="24"/>
          <w:szCs w:val="24"/>
          <w:lang w:bidi="fa-IR"/>
        </w:rPr>
        <w:t>Eidinemacheilus</w:t>
      </w:r>
      <w:proofErr w:type="spellEnd"/>
      <w:r w:rsidRPr="003618A0">
        <w:rPr>
          <w:rFonts w:ascii="Times New Roman" w:eastAsia="MS Mincho" w:hAnsi="Times New Roman" w:cs="B Nazanin"/>
          <w:i/>
          <w:iCs/>
          <w:sz w:val="24"/>
          <w:szCs w:val="24"/>
          <w:lang w:bidi="fa-IR"/>
        </w:rPr>
        <w:t xml:space="preserve"> smithi</w:t>
      </w:r>
      <w:r w:rsidRPr="00B168B6">
        <w:rPr>
          <w:rFonts w:ascii="Times New Roman" w:eastAsia="MS Mincho" w:hAnsi="Times New Roman" w:cs="B Nazanin"/>
          <w:sz w:val="24"/>
          <w:szCs w:val="24"/>
          <w:lang w:bidi="fa-IR"/>
        </w:rPr>
        <w:t xml:space="preserve"> (Greenwood,</w:t>
      </w:r>
      <w:r>
        <w:rPr>
          <w:rFonts w:ascii="Times New Roman" w:eastAsia="MS Mincho" w:hAnsi="Times New Roman" w:cs="B Nazanin"/>
          <w:sz w:val="24"/>
          <w:szCs w:val="24"/>
          <w:lang w:bidi="fa-IR"/>
        </w:rPr>
        <w:t xml:space="preserve"> </w:t>
      </w:r>
      <w:r w:rsidRPr="00B168B6">
        <w:rPr>
          <w:rFonts w:ascii="Times New Roman" w:eastAsia="MS Mincho" w:hAnsi="Times New Roman" w:cs="B Nazanin"/>
          <w:sz w:val="24"/>
          <w:szCs w:val="24"/>
          <w:lang w:bidi="fa-IR"/>
        </w:rPr>
        <w:t>1976) are characterized by lacking pigment and eyes.</w:t>
      </w:r>
      <w:r w:rsidRPr="001A751C">
        <w:rPr>
          <w:rFonts w:ascii="Times New Roman" w:eastAsia="MS Mincho" w:hAnsi="Times New Roman" w:cs="B Nazanin"/>
          <w:sz w:val="24"/>
          <w:szCs w:val="24"/>
          <w:lang w:bidi="fa-IR"/>
        </w:rPr>
        <w:t xml:space="preserve"> </w:t>
      </w:r>
    </w:p>
    <w:p w14:paraId="4244280F" w14:textId="77777777" w:rsidR="004216DA" w:rsidRPr="00634279" w:rsidRDefault="004216DA" w:rsidP="004216DA">
      <w:pPr>
        <w:spacing w:after="0" w:line="276" w:lineRule="auto"/>
        <w:jc w:val="both"/>
        <w:rPr>
          <w:rFonts w:ascii="Times New Roman" w:eastAsia="MS Mincho" w:hAnsi="Times New Roman" w:cs="B Nazanin"/>
          <w:b/>
          <w:bCs/>
          <w:sz w:val="24"/>
          <w:szCs w:val="24"/>
          <w:lang w:bidi="fa-IR"/>
        </w:rPr>
      </w:pPr>
      <w:r w:rsidRPr="00634279">
        <w:rPr>
          <w:rFonts w:ascii="Times New Roman" w:eastAsia="MS Mincho" w:hAnsi="Times New Roman" w:cs="B Nazanin"/>
          <w:b/>
          <w:bCs/>
          <w:sz w:val="24"/>
          <w:szCs w:val="24"/>
          <w:lang w:bidi="fa-IR"/>
        </w:rPr>
        <w:t>Material and Methods</w:t>
      </w:r>
    </w:p>
    <w:p w14:paraId="4BC18DF5" w14:textId="77777777" w:rsidR="004216DA" w:rsidRPr="001A751C" w:rsidRDefault="004216DA" w:rsidP="004216DA">
      <w:pPr>
        <w:spacing w:line="276" w:lineRule="auto"/>
        <w:jc w:val="both"/>
        <w:rPr>
          <w:rFonts w:ascii="Times New Roman" w:eastAsia="MS Mincho" w:hAnsi="Times New Roman" w:cs="B Nazanin"/>
          <w:sz w:val="24"/>
          <w:szCs w:val="24"/>
          <w:lang w:bidi="fa-IR"/>
        </w:rPr>
      </w:pPr>
      <w:r w:rsidRPr="003618A0">
        <w:rPr>
          <w:rFonts w:ascii="Times New Roman" w:eastAsia="MS Mincho" w:hAnsi="Times New Roman" w:cs="B Nazanin"/>
          <w:sz w:val="24"/>
          <w:szCs w:val="24"/>
          <w:lang w:bidi="fa-IR"/>
        </w:rPr>
        <w:t xml:space="preserve">After </w:t>
      </w:r>
      <w:proofErr w:type="spellStart"/>
      <w:r w:rsidRPr="003618A0">
        <w:rPr>
          <w:rFonts w:ascii="Times New Roman" w:eastAsia="MS Mincho" w:hAnsi="Times New Roman" w:cs="B Nazanin"/>
          <w:sz w:val="24"/>
          <w:szCs w:val="24"/>
          <w:lang w:bidi="fa-IR"/>
        </w:rPr>
        <w:t>anaesthesia</w:t>
      </w:r>
      <w:proofErr w:type="spellEnd"/>
      <w:r w:rsidRPr="003618A0">
        <w:rPr>
          <w:rFonts w:ascii="Times New Roman" w:eastAsia="MS Mincho" w:hAnsi="Times New Roman" w:cs="B Nazanin"/>
          <w:sz w:val="24"/>
          <w:szCs w:val="24"/>
          <w:lang w:bidi="fa-IR"/>
        </w:rPr>
        <w:t>, two specimens were fixed in 5% formaldehyde and then stored in 70% ethanol,</w:t>
      </w:r>
      <w:r>
        <w:rPr>
          <w:rFonts w:ascii="Times New Roman" w:eastAsia="MS Mincho" w:hAnsi="Times New Roman" w:cs="B Nazanin"/>
          <w:sz w:val="24"/>
          <w:szCs w:val="24"/>
          <w:lang w:bidi="fa-IR"/>
        </w:rPr>
        <w:t xml:space="preserve"> </w:t>
      </w:r>
      <w:r w:rsidRPr="003618A0">
        <w:rPr>
          <w:rFonts w:ascii="Times New Roman" w:eastAsia="MS Mincho" w:hAnsi="Times New Roman" w:cs="B Nazanin"/>
          <w:sz w:val="24"/>
          <w:szCs w:val="24"/>
          <w:lang w:bidi="fa-IR"/>
        </w:rPr>
        <w:t>and the two remain specimens fixed in 96% ethanol. The morphological measurements were made</w:t>
      </w:r>
      <w:r>
        <w:rPr>
          <w:rFonts w:ascii="Times New Roman" w:eastAsia="MS Mincho" w:hAnsi="Times New Roman" w:cs="B Nazanin"/>
          <w:sz w:val="24"/>
          <w:szCs w:val="24"/>
          <w:lang w:bidi="fa-IR"/>
        </w:rPr>
        <w:t xml:space="preserve"> </w:t>
      </w:r>
      <w:r w:rsidRPr="003618A0">
        <w:rPr>
          <w:rFonts w:ascii="Times New Roman" w:eastAsia="MS Mincho" w:hAnsi="Times New Roman" w:cs="B Nazanin"/>
          <w:sz w:val="24"/>
          <w:szCs w:val="24"/>
          <w:lang w:bidi="fa-IR"/>
        </w:rPr>
        <w:t xml:space="preserve">by a dial caliper and recorded to the nearest 0.1 mm. All measurements were made point to point. Methods for counts and measurements follow </w:t>
      </w:r>
      <w:proofErr w:type="spellStart"/>
      <w:r w:rsidRPr="003618A0">
        <w:rPr>
          <w:rFonts w:ascii="Times New Roman" w:eastAsia="MS Mincho" w:hAnsi="Times New Roman" w:cs="B Nazanin"/>
          <w:sz w:val="24"/>
          <w:szCs w:val="24"/>
          <w:lang w:bidi="fa-IR"/>
        </w:rPr>
        <w:t>Kottelat</w:t>
      </w:r>
      <w:proofErr w:type="spellEnd"/>
      <w:r w:rsidRPr="003618A0">
        <w:rPr>
          <w:rFonts w:ascii="Times New Roman" w:eastAsia="MS Mincho" w:hAnsi="Times New Roman" w:cs="B Nazanin"/>
          <w:sz w:val="24"/>
          <w:szCs w:val="24"/>
          <w:lang w:bidi="fa-IR"/>
        </w:rPr>
        <w:t xml:space="preserve"> and </w:t>
      </w:r>
      <w:proofErr w:type="spellStart"/>
      <w:r w:rsidRPr="003618A0">
        <w:rPr>
          <w:rFonts w:ascii="Times New Roman" w:eastAsia="MS Mincho" w:hAnsi="Times New Roman" w:cs="B Nazanin"/>
          <w:sz w:val="24"/>
          <w:szCs w:val="24"/>
          <w:lang w:bidi="fa-IR"/>
        </w:rPr>
        <w:t>Freyhof</w:t>
      </w:r>
      <w:proofErr w:type="spellEnd"/>
      <w:r w:rsidRPr="003618A0">
        <w:rPr>
          <w:rFonts w:ascii="Times New Roman" w:eastAsia="MS Mincho" w:hAnsi="Times New Roman" w:cs="B Nazanin"/>
          <w:sz w:val="24"/>
          <w:szCs w:val="24"/>
          <w:lang w:bidi="fa-IR"/>
        </w:rPr>
        <w:t xml:space="preserve"> (2007).</w:t>
      </w:r>
    </w:p>
    <w:p w14:paraId="5B6FC6EB" w14:textId="77777777" w:rsidR="004216DA" w:rsidRPr="00634279" w:rsidRDefault="004216DA" w:rsidP="004216DA">
      <w:pPr>
        <w:spacing w:after="0" w:line="276" w:lineRule="auto"/>
        <w:jc w:val="both"/>
        <w:rPr>
          <w:rFonts w:ascii="Times New Roman" w:eastAsia="MS Mincho" w:hAnsi="Times New Roman" w:cs="B Nazanin"/>
          <w:b/>
          <w:bCs/>
          <w:sz w:val="24"/>
          <w:szCs w:val="24"/>
          <w:lang w:bidi="fa-IR"/>
        </w:rPr>
      </w:pPr>
      <w:r w:rsidRPr="00634279">
        <w:rPr>
          <w:rFonts w:ascii="Times New Roman" w:eastAsia="MS Mincho" w:hAnsi="Times New Roman" w:cs="B Nazanin"/>
          <w:b/>
          <w:bCs/>
          <w:sz w:val="24"/>
          <w:szCs w:val="24"/>
          <w:lang w:bidi="fa-IR"/>
        </w:rPr>
        <w:t xml:space="preserve">Results </w:t>
      </w:r>
    </w:p>
    <w:p w14:paraId="6A2F1A2F" w14:textId="77777777" w:rsidR="004216DA" w:rsidRDefault="004216DA" w:rsidP="004216DA">
      <w:pPr>
        <w:spacing w:line="276" w:lineRule="auto"/>
        <w:jc w:val="both"/>
        <w:rPr>
          <w:rFonts w:ascii="Times New Roman" w:eastAsia="MS Mincho" w:hAnsi="Times New Roman" w:cs="B Nazanin"/>
          <w:sz w:val="24"/>
          <w:szCs w:val="24"/>
          <w:lang w:bidi="fa-IR"/>
        </w:rPr>
      </w:pPr>
      <w:r w:rsidRPr="003618A0">
        <w:rPr>
          <w:rFonts w:ascii="Times New Roman" w:eastAsia="MS Mincho" w:hAnsi="Times New Roman" w:cs="B Nazanin"/>
          <w:sz w:val="24"/>
          <w:szCs w:val="24"/>
          <w:lang w:bidi="fa-IR"/>
        </w:rPr>
        <w:t xml:space="preserve">We generated COI barcodes for 2 specimens of </w:t>
      </w:r>
      <w:r w:rsidRPr="003618A0">
        <w:rPr>
          <w:rFonts w:ascii="Times New Roman" w:eastAsia="MS Mincho" w:hAnsi="Times New Roman" w:cs="B Nazanin"/>
          <w:i/>
          <w:iCs/>
          <w:sz w:val="24"/>
          <w:szCs w:val="24"/>
          <w:lang w:bidi="fa-IR"/>
        </w:rPr>
        <w:t xml:space="preserve">G. </w:t>
      </w:r>
      <w:proofErr w:type="spellStart"/>
      <w:r w:rsidRPr="003618A0">
        <w:rPr>
          <w:rFonts w:ascii="Times New Roman" w:eastAsia="MS Mincho" w:hAnsi="Times New Roman" w:cs="B Nazanin"/>
          <w:i/>
          <w:iCs/>
          <w:sz w:val="24"/>
          <w:szCs w:val="24"/>
          <w:lang w:bidi="fa-IR"/>
        </w:rPr>
        <w:t>tashanensis</w:t>
      </w:r>
      <w:proofErr w:type="spellEnd"/>
      <w:r w:rsidRPr="003618A0">
        <w:rPr>
          <w:rFonts w:ascii="Times New Roman" w:eastAsia="MS Mincho" w:hAnsi="Times New Roman" w:cs="B Nazanin"/>
          <w:sz w:val="24"/>
          <w:szCs w:val="24"/>
          <w:lang w:bidi="fa-IR"/>
        </w:rPr>
        <w:t xml:space="preserve"> sp. </w:t>
      </w:r>
      <w:proofErr w:type="spellStart"/>
      <w:r w:rsidRPr="003618A0">
        <w:rPr>
          <w:rFonts w:ascii="Times New Roman" w:eastAsia="MS Mincho" w:hAnsi="Times New Roman" w:cs="B Nazanin"/>
          <w:sz w:val="24"/>
          <w:szCs w:val="24"/>
          <w:lang w:bidi="fa-IR"/>
        </w:rPr>
        <w:t>nov.</w:t>
      </w:r>
      <w:proofErr w:type="spellEnd"/>
      <w:r w:rsidRPr="003618A0">
        <w:rPr>
          <w:rFonts w:ascii="Times New Roman" w:eastAsia="MS Mincho" w:hAnsi="Times New Roman" w:cs="B Nazanin"/>
          <w:sz w:val="24"/>
          <w:szCs w:val="24"/>
          <w:lang w:bidi="fa-IR"/>
        </w:rPr>
        <w:t xml:space="preserve"> </w:t>
      </w:r>
      <w:r>
        <w:rPr>
          <w:rFonts w:ascii="Times New Roman" w:eastAsia="MS Mincho" w:hAnsi="Times New Roman" w:cs="B Nazanin"/>
          <w:sz w:val="24"/>
          <w:szCs w:val="24"/>
          <w:lang w:bidi="fa-IR"/>
        </w:rPr>
        <w:t xml:space="preserve">(Fig. 1) </w:t>
      </w:r>
      <w:r w:rsidRPr="003618A0">
        <w:rPr>
          <w:rFonts w:ascii="Times New Roman" w:eastAsia="MS Mincho" w:hAnsi="Times New Roman" w:cs="B Nazanin"/>
          <w:sz w:val="24"/>
          <w:szCs w:val="24"/>
          <w:lang w:bidi="fa-IR"/>
        </w:rPr>
        <w:t xml:space="preserve">collected from the Tashan Cave, Iranian part of the Tigris River drainage. Additional 42 sequences of 18 species have been downloaded from </w:t>
      </w:r>
      <w:proofErr w:type="spellStart"/>
      <w:r w:rsidRPr="003618A0">
        <w:rPr>
          <w:rFonts w:ascii="Times New Roman" w:eastAsia="MS Mincho" w:hAnsi="Times New Roman" w:cs="B Nazanin"/>
          <w:sz w:val="24"/>
          <w:szCs w:val="24"/>
          <w:lang w:bidi="fa-IR"/>
        </w:rPr>
        <w:t>Genbank</w:t>
      </w:r>
      <w:proofErr w:type="spellEnd"/>
      <w:r w:rsidRPr="003618A0">
        <w:rPr>
          <w:rFonts w:ascii="Times New Roman" w:eastAsia="MS Mincho" w:hAnsi="Times New Roman" w:cs="B Nazanin"/>
          <w:sz w:val="24"/>
          <w:szCs w:val="24"/>
          <w:lang w:bidi="fa-IR"/>
        </w:rPr>
        <w:t xml:space="preserve"> (Table 1).</w:t>
      </w:r>
      <w:r>
        <w:rPr>
          <w:rFonts w:ascii="Times New Roman" w:eastAsia="MS Mincho" w:hAnsi="Times New Roman" w:cs="B Nazanin"/>
          <w:sz w:val="24"/>
          <w:szCs w:val="24"/>
          <w:lang w:bidi="fa-IR"/>
        </w:rPr>
        <w:t xml:space="preserve"> </w:t>
      </w:r>
      <w:r w:rsidRPr="003618A0">
        <w:rPr>
          <w:rFonts w:ascii="Times New Roman" w:eastAsia="MS Mincho" w:hAnsi="Times New Roman" w:cs="B Nazanin"/>
          <w:sz w:val="24"/>
          <w:szCs w:val="24"/>
          <w:lang w:bidi="fa-IR"/>
        </w:rPr>
        <w:t>See Figures 2-6 for general appearance and Table 4 for morphometric dat</w:t>
      </w:r>
      <w:r>
        <w:rPr>
          <w:rFonts w:ascii="Times New Roman" w:eastAsia="MS Mincho" w:hAnsi="Times New Roman" w:cs="B Nazanin"/>
          <w:sz w:val="24"/>
          <w:szCs w:val="24"/>
          <w:lang w:bidi="fa-IR"/>
        </w:rPr>
        <w:t>a.</w:t>
      </w:r>
    </w:p>
    <w:p w14:paraId="2C0C5DBC" w14:textId="77777777" w:rsidR="004216DA" w:rsidRPr="001A751C" w:rsidRDefault="004216DA" w:rsidP="004216DA">
      <w:pPr>
        <w:spacing w:after="0" w:line="276" w:lineRule="auto"/>
        <w:jc w:val="both"/>
        <w:rPr>
          <w:rFonts w:ascii="Times New Roman" w:eastAsia="MS Mincho" w:hAnsi="Times New Roman" w:cs="B Nazanin"/>
          <w:sz w:val="24"/>
          <w:szCs w:val="24"/>
          <w:lang w:bidi="fa-IR"/>
        </w:rPr>
      </w:pPr>
      <w:r w:rsidRPr="003618A0">
        <w:rPr>
          <w:rFonts w:eastAsia="MS Mincho"/>
          <w:noProof/>
        </w:rPr>
        <w:drawing>
          <wp:inline distT="0" distB="0" distL="0" distR="0" wp14:anchorId="0A5CC005" wp14:editId="233F2761">
            <wp:extent cx="5943600" cy="20732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3600" cy="2073275"/>
                    </a:xfrm>
                    <a:prstGeom prst="rect">
                      <a:avLst/>
                    </a:prstGeom>
                    <a:noFill/>
                    <a:ln>
                      <a:noFill/>
                    </a:ln>
                  </pic:spPr>
                </pic:pic>
              </a:graphicData>
            </a:graphic>
          </wp:inline>
        </w:drawing>
      </w:r>
    </w:p>
    <w:p w14:paraId="7174B4E9" w14:textId="77777777" w:rsidR="004216DA" w:rsidRPr="001A751C" w:rsidRDefault="004216DA" w:rsidP="004216DA">
      <w:pPr>
        <w:spacing w:line="276" w:lineRule="auto"/>
        <w:jc w:val="center"/>
        <w:rPr>
          <w:rFonts w:ascii="Times New Roman" w:eastAsia="MS Mincho" w:hAnsi="Times New Roman" w:cs="B Nazanin"/>
          <w:sz w:val="24"/>
          <w:szCs w:val="24"/>
          <w:lang w:bidi="fa-IR"/>
        </w:rPr>
      </w:pPr>
      <w:r w:rsidRPr="001A751C">
        <w:rPr>
          <w:rFonts w:ascii="Times New Roman" w:eastAsia="MS Mincho" w:hAnsi="Times New Roman" w:cs="B Nazanin"/>
          <w:sz w:val="24"/>
          <w:szCs w:val="24"/>
          <w:lang w:bidi="fa-IR"/>
        </w:rPr>
        <w:t>Figure 1</w:t>
      </w:r>
      <w:r>
        <w:rPr>
          <w:rFonts w:ascii="Times New Roman" w:eastAsia="MS Mincho" w:hAnsi="Times New Roman" w:cs="B Nazanin"/>
          <w:sz w:val="24"/>
          <w:szCs w:val="24"/>
          <w:lang w:bidi="fa-IR"/>
        </w:rPr>
        <w:t>.</w:t>
      </w:r>
      <w:r w:rsidRPr="001A751C">
        <w:rPr>
          <w:rFonts w:ascii="Times New Roman" w:eastAsia="MS Mincho" w:hAnsi="Times New Roman" w:cs="B Nazanin"/>
          <w:sz w:val="24"/>
          <w:szCs w:val="24"/>
          <w:lang w:bidi="fa-IR"/>
        </w:rPr>
        <w:t xml:space="preserve"> </w:t>
      </w:r>
      <w:proofErr w:type="spellStart"/>
      <w:r w:rsidRPr="003618A0">
        <w:rPr>
          <w:rFonts w:ascii="Times New Roman" w:eastAsia="MS Mincho" w:hAnsi="Times New Roman" w:cs="B Nazanin"/>
          <w:i/>
          <w:iCs/>
          <w:sz w:val="24"/>
          <w:szCs w:val="24"/>
          <w:lang w:bidi="fa-IR"/>
        </w:rPr>
        <w:t>Garra</w:t>
      </w:r>
      <w:proofErr w:type="spellEnd"/>
      <w:r w:rsidRPr="003618A0">
        <w:rPr>
          <w:rFonts w:ascii="Times New Roman" w:eastAsia="MS Mincho" w:hAnsi="Times New Roman" w:cs="B Nazanin"/>
          <w:i/>
          <w:iCs/>
          <w:sz w:val="24"/>
          <w:szCs w:val="24"/>
          <w:lang w:bidi="fa-IR"/>
        </w:rPr>
        <w:t xml:space="preserve"> </w:t>
      </w:r>
      <w:proofErr w:type="spellStart"/>
      <w:r w:rsidRPr="003618A0">
        <w:rPr>
          <w:rFonts w:ascii="Times New Roman" w:eastAsia="MS Mincho" w:hAnsi="Times New Roman" w:cs="B Nazanin"/>
          <w:i/>
          <w:iCs/>
          <w:sz w:val="24"/>
          <w:szCs w:val="24"/>
          <w:lang w:bidi="fa-IR"/>
        </w:rPr>
        <w:t>tashanensis</w:t>
      </w:r>
      <w:proofErr w:type="spellEnd"/>
      <w:r w:rsidRPr="003618A0">
        <w:rPr>
          <w:rFonts w:ascii="Times New Roman" w:eastAsia="MS Mincho" w:hAnsi="Times New Roman" w:cs="B Nazanin"/>
          <w:sz w:val="24"/>
          <w:szCs w:val="24"/>
          <w:lang w:bidi="fa-IR"/>
        </w:rPr>
        <w:t>, paratype, 27 mm SL; Iran.</w:t>
      </w:r>
    </w:p>
    <w:p w14:paraId="254D30A7" w14:textId="77777777" w:rsidR="004216DA" w:rsidRPr="001A751C" w:rsidRDefault="004216DA" w:rsidP="004216DA">
      <w:pPr>
        <w:spacing w:after="0" w:line="276" w:lineRule="auto"/>
        <w:jc w:val="center"/>
        <w:rPr>
          <w:rFonts w:ascii="Times New Roman" w:eastAsia="MS Mincho" w:hAnsi="Times New Roman" w:cs="B Nazanin"/>
          <w:sz w:val="24"/>
          <w:szCs w:val="24"/>
          <w:lang w:bidi="fa-IR"/>
        </w:rPr>
      </w:pPr>
      <w:r w:rsidRPr="001A751C">
        <w:rPr>
          <w:rFonts w:ascii="Times New Roman" w:eastAsia="MS Mincho" w:hAnsi="Times New Roman" w:cs="B Nazanin"/>
          <w:sz w:val="24"/>
          <w:szCs w:val="24"/>
          <w:lang w:bidi="fa-IR"/>
        </w:rPr>
        <w:t>Table 1</w:t>
      </w:r>
      <w:r>
        <w:rPr>
          <w:rFonts w:ascii="Times New Roman" w:eastAsia="MS Mincho" w:hAnsi="Times New Roman" w:cs="B Nazanin"/>
          <w:sz w:val="24"/>
          <w:szCs w:val="24"/>
          <w:lang w:bidi="fa-IR"/>
        </w:rPr>
        <w:t>.</w:t>
      </w:r>
      <w:r w:rsidRPr="001A751C">
        <w:rPr>
          <w:rFonts w:ascii="Times New Roman" w:eastAsia="MS Mincho" w:hAnsi="Times New Roman" w:cs="B Nazanin"/>
          <w:sz w:val="24"/>
          <w:szCs w:val="24"/>
          <w:lang w:bidi="fa-IR"/>
        </w:rPr>
        <w:t xml:space="preserve"> Morphometric data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796"/>
        <w:gridCol w:w="1796"/>
        <w:gridCol w:w="1796"/>
        <w:gridCol w:w="1796"/>
      </w:tblGrid>
      <w:tr w:rsidR="004216DA" w:rsidRPr="00A807A6" w14:paraId="41828D31" w14:textId="77777777" w:rsidTr="004D1A4B">
        <w:tc>
          <w:tcPr>
            <w:tcW w:w="1870" w:type="dxa"/>
            <w:tcBorders>
              <w:top w:val="single" w:sz="4" w:space="0" w:color="auto"/>
              <w:bottom w:val="single" w:sz="4" w:space="0" w:color="auto"/>
            </w:tcBorders>
          </w:tcPr>
          <w:p w14:paraId="1D5040A0" w14:textId="77777777" w:rsidR="004216DA" w:rsidRPr="00A807A6" w:rsidRDefault="004216DA" w:rsidP="004D1A4B">
            <w:pPr>
              <w:spacing w:line="276" w:lineRule="auto"/>
              <w:jc w:val="both"/>
              <w:rPr>
                <w:rFonts w:ascii="Times New Roman" w:eastAsia="MS Mincho" w:hAnsi="Times New Roman" w:cs="B Nazanin"/>
                <w:sz w:val="22"/>
                <w:szCs w:val="22"/>
                <w:lang w:bidi="fa-IR"/>
              </w:rPr>
            </w:pPr>
            <w:r w:rsidRPr="00A807A6">
              <w:rPr>
                <w:rFonts w:ascii="Times New Roman" w:eastAsia="MS Mincho" w:hAnsi="Times New Roman" w:cs="B Nazanin"/>
                <w:sz w:val="22"/>
                <w:szCs w:val="22"/>
                <w:lang w:bidi="fa-IR"/>
              </w:rPr>
              <w:t>Characters*</w:t>
            </w:r>
          </w:p>
        </w:tc>
        <w:tc>
          <w:tcPr>
            <w:tcW w:w="1870" w:type="dxa"/>
            <w:tcBorders>
              <w:top w:val="single" w:sz="4" w:space="0" w:color="auto"/>
              <w:bottom w:val="single" w:sz="4" w:space="0" w:color="auto"/>
            </w:tcBorders>
          </w:tcPr>
          <w:p w14:paraId="2ACBF851"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bottom w:val="single" w:sz="4" w:space="0" w:color="auto"/>
            </w:tcBorders>
          </w:tcPr>
          <w:p w14:paraId="6E020C1F"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bottom w:val="single" w:sz="4" w:space="0" w:color="auto"/>
            </w:tcBorders>
          </w:tcPr>
          <w:p w14:paraId="5F97F327"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bottom w:val="single" w:sz="4" w:space="0" w:color="auto"/>
            </w:tcBorders>
          </w:tcPr>
          <w:p w14:paraId="6357FC9A"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r>
      <w:tr w:rsidR="004216DA" w:rsidRPr="00A807A6" w14:paraId="7A360EC4" w14:textId="77777777" w:rsidTr="004D1A4B">
        <w:tc>
          <w:tcPr>
            <w:tcW w:w="1870" w:type="dxa"/>
            <w:tcBorders>
              <w:top w:val="single" w:sz="4" w:space="0" w:color="auto"/>
            </w:tcBorders>
          </w:tcPr>
          <w:p w14:paraId="486F6432"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tcBorders>
          </w:tcPr>
          <w:p w14:paraId="7463B25E"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tcBorders>
          </w:tcPr>
          <w:p w14:paraId="2FBEC90B"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tcBorders>
          </w:tcPr>
          <w:p w14:paraId="45337F71"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top w:val="single" w:sz="4" w:space="0" w:color="auto"/>
            </w:tcBorders>
          </w:tcPr>
          <w:p w14:paraId="63ACE0B9"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r>
      <w:tr w:rsidR="004216DA" w:rsidRPr="00A807A6" w14:paraId="29CB3D91" w14:textId="77777777" w:rsidTr="004D1A4B">
        <w:tc>
          <w:tcPr>
            <w:tcW w:w="1870" w:type="dxa"/>
          </w:tcPr>
          <w:p w14:paraId="06E1752F"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125948D8"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064C45DD"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3720D606"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01BF7A80"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r>
      <w:tr w:rsidR="004216DA" w:rsidRPr="00A807A6" w14:paraId="7F50FFC0" w14:textId="77777777" w:rsidTr="004D1A4B">
        <w:tc>
          <w:tcPr>
            <w:tcW w:w="1870" w:type="dxa"/>
          </w:tcPr>
          <w:p w14:paraId="7505BEF0"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787AF72B"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206921BC"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7C3FFF89"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Pr>
          <w:p w14:paraId="3E3B2D98"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r>
      <w:tr w:rsidR="004216DA" w:rsidRPr="00A807A6" w14:paraId="5B1D5E30" w14:textId="77777777" w:rsidTr="004D1A4B">
        <w:tc>
          <w:tcPr>
            <w:tcW w:w="1870" w:type="dxa"/>
            <w:tcBorders>
              <w:bottom w:val="single" w:sz="4" w:space="0" w:color="auto"/>
            </w:tcBorders>
          </w:tcPr>
          <w:p w14:paraId="6170594A"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bottom w:val="single" w:sz="4" w:space="0" w:color="auto"/>
            </w:tcBorders>
          </w:tcPr>
          <w:p w14:paraId="2E1E657E"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bottom w:val="single" w:sz="4" w:space="0" w:color="auto"/>
            </w:tcBorders>
          </w:tcPr>
          <w:p w14:paraId="5F28650B"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bottom w:val="single" w:sz="4" w:space="0" w:color="auto"/>
            </w:tcBorders>
          </w:tcPr>
          <w:p w14:paraId="2BB941C5"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c>
          <w:tcPr>
            <w:tcW w:w="1870" w:type="dxa"/>
            <w:tcBorders>
              <w:bottom w:val="single" w:sz="4" w:space="0" w:color="auto"/>
            </w:tcBorders>
          </w:tcPr>
          <w:p w14:paraId="7D1CF62F" w14:textId="77777777" w:rsidR="004216DA" w:rsidRPr="00A807A6" w:rsidRDefault="004216DA" w:rsidP="004D1A4B">
            <w:pPr>
              <w:spacing w:line="276" w:lineRule="auto"/>
              <w:jc w:val="both"/>
              <w:rPr>
                <w:rFonts w:ascii="Times New Roman" w:eastAsia="MS Mincho" w:hAnsi="Times New Roman" w:cs="B Nazanin"/>
                <w:sz w:val="22"/>
                <w:szCs w:val="22"/>
                <w:lang w:bidi="fa-IR"/>
              </w:rPr>
            </w:pPr>
          </w:p>
        </w:tc>
      </w:tr>
    </w:tbl>
    <w:p w14:paraId="10B32DAF" w14:textId="77777777" w:rsidR="004216DA" w:rsidRPr="00A807A6" w:rsidRDefault="004216DA" w:rsidP="004216DA">
      <w:pPr>
        <w:spacing w:after="0" w:line="276" w:lineRule="auto"/>
        <w:jc w:val="both"/>
        <w:rPr>
          <w:rFonts w:ascii="Times New Roman" w:eastAsia="MS Mincho" w:hAnsi="Times New Roman" w:cs="B Nazanin"/>
          <w:sz w:val="20"/>
          <w:szCs w:val="20"/>
          <w:lang w:bidi="fa-IR"/>
        </w:rPr>
      </w:pPr>
      <w:r w:rsidRPr="00A807A6">
        <w:rPr>
          <w:rFonts w:ascii="Times New Roman" w:eastAsia="MS Mincho" w:hAnsi="Times New Roman" w:cs="B Nazanin"/>
          <w:sz w:val="20"/>
          <w:szCs w:val="20"/>
          <w:lang w:bidi="fa-IR"/>
        </w:rPr>
        <w:t>*If you need explain more write here in this style.</w:t>
      </w:r>
    </w:p>
    <w:p w14:paraId="44EC48AC" w14:textId="77777777" w:rsidR="004216DA" w:rsidRPr="004B0250" w:rsidRDefault="004216DA" w:rsidP="004216DA">
      <w:pPr>
        <w:spacing w:before="240" w:after="0" w:line="276" w:lineRule="auto"/>
        <w:jc w:val="both"/>
        <w:rPr>
          <w:rFonts w:ascii="Times New Roman" w:eastAsia="MS Mincho" w:hAnsi="Times New Roman" w:cs="B Nazanin"/>
          <w:b/>
          <w:bCs/>
          <w:sz w:val="24"/>
          <w:szCs w:val="24"/>
          <w:lang w:bidi="fa-IR"/>
        </w:rPr>
      </w:pPr>
      <w:r w:rsidRPr="004B0250">
        <w:rPr>
          <w:rFonts w:ascii="Times New Roman" w:eastAsia="MS Mincho" w:hAnsi="Times New Roman" w:cs="B Nazanin"/>
          <w:b/>
          <w:bCs/>
          <w:sz w:val="24"/>
          <w:szCs w:val="24"/>
          <w:lang w:bidi="fa-IR"/>
        </w:rPr>
        <w:t>Discussions</w:t>
      </w:r>
    </w:p>
    <w:p w14:paraId="37ACCDDE" w14:textId="77777777" w:rsidR="004216DA" w:rsidRDefault="004216DA" w:rsidP="004216DA">
      <w:pPr>
        <w:spacing w:line="276" w:lineRule="auto"/>
        <w:jc w:val="both"/>
        <w:rPr>
          <w:rFonts w:ascii="Times New Roman" w:eastAsia="MS Mincho" w:hAnsi="Times New Roman" w:cs="B Nazanin"/>
          <w:sz w:val="24"/>
          <w:szCs w:val="24"/>
          <w:lang w:bidi="fa-IR"/>
        </w:rPr>
      </w:pPr>
      <w:r w:rsidRPr="00064CBD">
        <w:rPr>
          <w:rFonts w:ascii="Times New Roman" w:eastAsia="MS Mincho" w:hAnsi="Times New Roman" w:cs="B Nazanin"/>
          <w:sz w:val="24"/>
          <w:szCs w:val="24"/>
          <w:lang w:bidi="fa-IR"/>
        </w:rPr>
        <w:t xml:space="preserve">The history of subterranean cyprinids in Iran is recently reviewed and the current taxonomic status of them is well-discussed by Mousavi-Sabet and </w:t>
      </w:r>
      <w:proofErr w:type="spellStart"/>
      <w:r w:rsidRPr="00064CBD">
        <w:rPr>
          <w:rFonts w:ascii="Times New Roman" w:eastAsia="MS Mincho" w:hAnsi="Times New Roman" w:cs="B Nazanin"/>
          <w:sz w:val="24"/>
          <w:szCs w:val="24"/>
          <w:lang w:bidi="fa-IR"/>
        </w:rPr>
        <w:t>Eagderi</w:t>
      </w:r>
      <w:proofErr w:type="spellEnd"/>
      <w:r w:rsidRPr="00064CBD">
        <w:rPr>
          <w:rFonts w:ascii="Times New Roman" w:eastAsia="MS Mincho" w:hAnsi="Times New Roman" w:cs="B Nazanin"/>
          <w:sz w:val="24"/>
          <w:szCs w:val="24"/>
          <w:lang w:bidi="fa-IR"/>
        </w:rPr>
        <w:t xml:space="preserve"> (2016). The present study confirmed the second subterranean ecosystem for cave fishes in Iran, which contains the fourth subterranean species for the country. All the three known subterranean fishes from Iran are </w:t>
      </w:r>
      <w:r w:rsidRPr="00064CBD">
        <w:rPr>
          <w:rFonts w:ascii="Times New Roman" w:eastAsia="MS Mincho" w:hAnsi="Times New Roman" w:cs="B Nazanin"/>
          <w:sz w:val="24"/>
          <w:szCs w:val="24"/>
          <w:lang w:bidi="fa-IR"/>
        </w:rPr>
        <w:lastRenderedPageBreak/>
        <w:t>described from the same locality (Loven Cave), but the fourth species is described from a different locality.</w:t>
      </w:r>
    </w:p>
    <w:p w14:paraId="7B62A040" w14:textId="77777777" w:rsidR="004216DA" w:rsidRPr="004B0250" w:rsidRDefault="004216DA" w:rsidP="004216DA">
      <w:pPr>
        <w:spacing w:after="0" w:line="276" w:lineRule="auto"/>
        <w:jc w:val="both"/>
        <w:rPr>
          <w:rFonts w:ascii="Times New Roman" w:eastAsia="MS Mincho" w:hAnsi="Times New Roman" w:cs="B Nazanin"/>
          <w:b/>
          <w:bCs/>
          <w:sz w:val="24"/>
          <w:szCs w:val="24"/>
          <w:lang w:bidi="fa-IR"/>
        </w:rPr>
      </w:pPr>
      <w:r w:rsidRPr="004B0250">
        <w:rPr>
          <w:rFonts w:ascii="Times New Roman" w:eastAsia="MS Mincho" w:hAnsi="Times New Roman" w:cs="B Nazanin"/>
          <w:b/>
          <w:bCs/>
          <w:sz w:val="24"/>
          <w:szCs w:val="24"/>
          <w:lang w:bidi="fa-IR"/>
        </w:rPr>
        <w:t>Acknowledgements</w:t>
      </w:r>
    </w:p>
    <w:p w14:paraId="11AAB8F4" w14:textId="5BDC3BAC" w:rsidR="004216DA" w:rsidRDefault="004216DA" w:rsidP="004216DA">
      <w:pPr>
        <w:spacing w:line="276" w:lineRule="auto"/>
        <w:jc w:val="both"/>
        <w:rPr>
          <w:rFonts w:ascii="Times New Roman" w:eastAsia="MS Mincho" w:hAnsi="Times New Roman" w:cs="B Nazanin"/>
          <w:sz w:val="24"/>
          <w:szCs w:val="24"/>
          <w:lang w:bidi="fa-IR"/>
        </w:rPr>
      </w:pPr>
      <w:r w:rsidRPr="00064CBD">
        <w:rPr>
          <w:rFonts w:ascii="Times New Roman" w:eastAsia="MS Mincho" w:hAnsi="Times New Roman" w:cs="B Nazanin"/>
          <w:sz w:val="24"/>
          <w:szCs w:val="24"/>
          <w:lang w:bidi="fa-IR"/>
        </w:rPr>
        <w:t>We are pleased to thank R. L</w:t>
      </w:r>
      <w:r>
        <w:rPr>
          <w:rFonts w:ascii="Times New Roman" w:eastAsia="MS Mincho" w:hAnsi="Times New Roman" w:cs="B Nazanin"/>
          <w:sz w:val="24"/>
          <w:szCs w:val="24"/>
          <w:lang w:bidi="fa-IR"/>
        </w:rPr>
        <w:t>…</w:t>
      </w:r>
      <w:r w:rsidRPr="00064CBD">
        <w:rPr>
          <w:rFonts w:ascii="Times New Roman" w:eastAsia="MS Mincho" w:hAnsi="Times New Roman" w:cs="B Nazanin"/>
          <w:sz w:val="24"/>
          <w:szCs w:val="24"/>
          <w:lang w:bidi="fa-IR"/>
        </w:rPr>
        <w:t>, A. J</w:t>
      </w:r>
      <w:r>
        <w:rPr>
          <w:rFonts w:ascii="Times New Roman" w:eastAsia="MS Mincho" w:hAnsi="Times New Roman" w:cs="B Nazanin"/>
          <w:sz w:val="24"/>
          <w:szCs w:val="24"/>
          <w:lang w:bidi="fa-IR"/>
        </w:rPr>
        <w:t>…</w:t>
      </w:r>
      <w:r w:rsidRPr="00064CBD">
        <w:rPr>
          <w:rFonts w:ascii="Times New Roman" w:eastAsia="MS Mincho" w:hAnsi="Times New Roman" w:cs="B Nazanin"/>
          <w:sz w:val="24"/>
          <w:szCs w:val="24"/>
          <w:lang w:bidi="fa-IR"/>
        </w:rPr>
        <w:t xml:space="preserve"> and F. S</w:t>
      </w:r>
      <w:r>
        <w:rPr>
          <w:rFonts w:ascii="Times New Roman" w:eastAsia="MS Mincho" w:hAnsi="Times New Roman" w:cs="B Nazanin"/>
          <w:sz w:val="24"/>
          <w:szCs w:val="24"/>
          <w:lang w:bidi="fa-IR"/>
        </w:rPr>
        <w:t>…</w:t>
      </w:r>
      <w:r w:rsidRPr="00064CBD">
        <w:rPr>
          <w:rFonts w:ascii="Times New Roman" w:eastAsia="MS Mincho" w:hAnsi="Times New Roman" w:cs="B Nazanin"/>
          <w:sz w:val="24"/>
          <w:szCs w:val="24"/>
          <w:lang w:bidi="fa-IR"/>
        </w:rPr>
        <w:t xml:space="preserve"> for helping</w:t>
      </w:r>
      <w:r w:rsidR="00212986">
        <w:rPr>
          <w:rFonts w:ascii="Times New Roman" w:eastAsia="MS Mincho" w:hAnsi="Times New Roman" w:cs="B Nazanin"/>
          <w:sz w:val="24"/>
          <w:szCs w:val="24"/>
          <w:lang w:bidi="fa-IR"/>
        </w:rPr>
        <w:t xml:space="preserve"> us</w:t>
      </w:r>
      <w:r w:rsidRPr="00064CBD">
        <w:rPr>
          <w:rFonts w:ascii="Times New Roman" w:eastAsia="MS Mincho" w:hAnsi="Times New Roman" w:cs="B Nazanin"/>
          <w:sz w:val="24"/>
          <w:szCs w:val="24"/>
          <w:lang w:bidi="fa-IR"/>
        </w:rPr>
        <w:t xml:space="preserve"> with </w:t>
      </w:r>
      <w:r w:rsidR="00212986">
        <w:rPr>
          <w:rFonts w:ascii="Times New Roman" w:eastAsia="MS Mincho" w:hAnsi="Times New Roman" w:cs="B Nazanin"/>
          <w:sz w:val="24"/>
          <w:szCs w:val="24"/>
          <w:lang w:bidi="fa-IR"/>
        </w:rPr>
        <w:t>this study.</w:t>
      </w:r>
    </w:p>
    <w:p w14:paraId="03026574" w14:textId="77777777" w:rsidR="00212986" w:rsidRPr="001A751C" w:rsidRDefault="00212986" w:rsidP="004216DA">
      <w:pPr>
        <w:spacing w:line="276" w:lineRule="auto"/>
        <w:jc w:val="both"/>
        <w:rPr>
          <w:rFonts w:ascii="Times New Roman" w:eastAsia="MS Mincho" w:hAnsi="Times New Roman" w:cs="B Nazanin"/>
          <w:sz w:val="24"/>
          <w:szCs w:val="24"/>
          <w:lang w:bidi="fa-IR"/>
        </w:rPr>
      </w:pPr>
    </w:p>
    <w:p w14:paraId="5D862C4D" w14:textId="77777777" w:rsidR="004216DA" w:rsidRPr="00064CBD" w:rsidRDefault="004216DA" w:rsidP="004216DA">
      <w:pPr>
        <w:spacing w:after="0" w:line="276" w:lineRule="auto"/>
        <w:jc w:val="both"/>
        <w:rPr>
          <w:rFonts w:ascii="Times New Roman" w:eastAsia="MS Mincho" w:hAnsi="Times New Roman" w:cs="B Nazanin"/>
          <w:b/>
          <w:bCs/>
          <w:sz w:val="24"/>
          <w:szCs w:val="24"/>
          <w:lang w:bidi="fa-IR"/>
        </w:rPr>
      </w:pPr>
      <w:r w:rsidRPr="00064CBD">
        <w:rPr>
          <w:rFonts w:ascii="Times New Roman" w:eastAsia="MS Mincho" w:hAnsi="Times New Roman" w:cs="B Nazanin"/>
          <w:b/>
          <w:bCs/>
          <w:sz w:val="24"/>
          <w:szCs w:val="24"/>
          <w:lang w:bidi="fa-IR"/>
        </w:rPr>
        <w:t>References</w:t>
      </w:r>
    </w:p>
    <w:p w14:paraId="7F5E60A2"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Pr>
      </w:pPr>
      <w:r w:rsidRPr="00D77029">
        <w:rPr>
          <w:rFonts w:ascii="Times New Roman" w:eastAsia="Calibri" w:hAnsi="Times New Roman" w:cs="Times New Roman"/>
          <w:sz w:val="24"/>
          <w:szCs w:val="24"/>
        </w:rPr>
        <w:t xml:space="preserve">Abdoli A. (2000). The inland water fishes of Iran. </w:t>
      </w:r>
      <w:proofErr w:type="spellStart"/>
      <w:r w:rsidRPr="00D77029">
        <w:rPr>
          <w:rFonts w:ascii="Times New Roman" w:eastAsia="Calibri" w:hAnsi="Times New Roman" w:cs="Times New Roman"/>
          <w:sz w:val="24"/>
          <w:szCs w:val="24"/>
        </w:rPr>
        <w:t>Naghsh</w:t>
      </w:r>
      <w:proofErr w:type="spellEnd"/>
      <w:r w:rsidRPr="00D77029">
        <w:rPr>
          <w:rFonts w:ascii="Times New Roman" w:eastAsia="Calibri" w:hAnsi="Times New Roman" w:cs="Times New Roman"/>
          <w:sz w:val="24"/>
          <w:szCs w:val="24"/>
        </w:rPr>
        <w:t xml:space="preserve"> Mana Publication. Tehran, 378 p.</w:t>
      </w:r>
      <w:r>
        <w:rPr>
          <w:rFonts w:ascii="Times New Roman" w:eastAsia="Calibri" w:hAnsi="Times New Roman" w:cs="Times New Roman"/>
          <w:sz w:val="24"/>
          <w:szCs w:val="24"/>
        </w:rPr>
        <w:t xml:space="preserve"> [in Persian]</w:t>
      </w:r>
    </w:p>
    <w:p w14:paraId="62AE1ECF"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Bianco P.G., </w:t>
      </w:r>
      <w:proofErr w:type="spellStart"/>
      <w:r w:rsidRPr="00D77029">
        <w:rPr>
          <w:rFonts w:ascii="Times New Roman" w:eastAsia="Calibri" w:hAnsi="Times New Roman" w:cs="Times New Roman"/>
          <w:sz w:val="24"/>
          <w:szCs w:val="24"/>
        </w:rPr>
        <w:t>Banarescu</w:t>
      </w:r>
      <w:proofErr w:type="spellEnd"/>
      <w:r w:rsidRPr="00D77029">
        <w:rPr>
          <w:rFonts w:ascii="Times New Roman" w:eastAsia="Calibri" w:hAnsi="Times New Roman" w:cs="Times New Roman"/>
          <w:sz w:val="24"/>
          <w:szCs w:val="24"/>
        </w:rPr>
        <w:t xml:space="preserve"> P. (1982). A contribution to the knowledge of the </w:t>
      </w:r>
      <w:proofErr w:type="spellStart"/>
      <w:r w:rsidRPr="00D77029">
        <w:rPr>
          <w:rFonts w:ascii="Times New Roman" w:eastAsia="Calibri" w:hAnsi="Times New Roman" w:cs="Times New Roman"/>
          <w:sz w:val="24"/>
          <w:szCs w:val="24"/>
        </w:rPr>
        <w:t>Cyprinidae</w:t>
      </w:r>
      <w:proofErr w:type="spellEnd"/>
      <w:r w:rsidRPr="00D77029">
        <w:rPr>
          <w:rFonts w:ascii="Times New Roman" w:eastAsia="Calibri" w:hAnsi="Times New Roman" w:cs="Times New Roman"/>
          <w:sz w:val="24"/>
          <w:szCs w:val="24"/>
        </w:rPr>
        <w:t xml:space="preserve"> of Iran (Pisces, </w:t>
      </w:r>
      <w:proofErr w:type="spellStart"/>
      <w:r w:rsidRPr="00D77029">
        <w:rPr>
          <w:rFonts w:ascii="Times New Roman" w:eastAsia="Calibri" w:hAnsi="Times New Roman" w:cs="Times New Roman"/>
          <w:sz w:val="24"/>
          <w:szCs w:val="24"/>
        </w:rPr>
        <w:t>Cyprinidae</w:t>
      </w:r>
      <w:proofErr w:type="spellEnd"/>
      <w:r w:rsidRPr="00D77029">
        <w:rPr>
          <w:rFonts w:ascii="Times New Roman" w:eastAsia="Calibri" w:hAnsi="Times New Roman" w:cs="Times New Roman"/>
          <w:sz w:val="24"/>
          <w:szCs w:val="24"/>
        </w:rPr>
        <w:t xml:space="preserve">). </w:t>
      </w:r>
      <w:proofErr w:type="spellStart"/>
      <w:r w:rsidRPr="00D77029">
        <w:rPr>
          <w:rFonts w:ascii="Times New Roman" w:eastAsia="Calibri" w:hAnsi="Times New Roman" w:cs="Times New Roman"/>
          <w:sz w:val="24"/>
          <w:szCs w:val="24"/>
        </w:rPr>
        <w:t>Cybium</w:t>
      </w:r>
      <w:proofErr w:type="spellEnd"/>
      <w:r w:rsidRPr="00D77029">
        <w:rPr>
          <w:rFonts w:ascii="Times New Roman" w:eastAsia="Calibri" w:hAnsi="Times New Roman" w:cs="Times New Roman"/>
          <w:sz w:val="24"/>
          <w:szCs w:val="24"/>
        </w:rPr>
        <w:t>, 6: 75-96.</w:t>
      </w:r>
    </w:p>
    <w:p w14:paraId="4CE0E40F"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Coad B.W. (2014). Freshwater fishes of Iran. Available from: www.briancoad.com. Retrieved 06 April.</w:t>
      </w:r>
    </w:p>
    <w:p w14:paraId="6A99ECC3"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Costa C., Cataudella S. (2007). Relationship between shape and trophic ecology of selected species of </w:t>
      </w:r>
      <w:proofErr w:type="spellStart"/>
      <w:r w:rsidRPr="00D77029">
        <w:rPr>
          <w:rFonts w:ascii="Times New Roman" w:eastAsia="Calibri" w:hAnsi="Times New Roman" w:cs="Times New Roman"/>
          <w:sz w:val="24"/>
          <w:szCs w:val="24"/>
        </w:rPr>
        <w:t>Sparids</w:t>
      </w:r>
      <w:proofErr w:type="spellEnd"/>
      <w:r w:rsidRPr="00D77029">
        <w:rPr>
          <w:rFonts w:ascii="Times New Roman" w:eastAsia="Calibri" w:hAnsi="Times New Roman" w:cs="Times New Roman"/>
          <w:sz w:val="24"/>
          <w:szCs w:val="24"/>
        </w:rPr>
        <w:t xml:space="preserve"> of the </w:t>
      </w:r>
      <w:proofErr w:type="spellStart"/>
      <w:r w:rsidRPr="00D77029">
        <w:rPr>
          <w:rFonts w:ascii="Times New Roman" w:eastAsia="Calibri" w:hAnsi="Times New Roman" w:cs="Times New Roman"/>
          <w:sz w:val="24"/>
          <w:szCs w:val="24"/>
        </w:rPr>
        <w:t>Caprolace</w:t>
      </w:r>
      <w:proofErr w:type="spellEnd"/>
      <w:r w:rsidRPr="00D77029">
        <w:rPr>
          <w:rFonts w:ascii="Times New Roman" w:eastAsia="Calibri" w:hAnsi="Times New Roman" w:cs="Times New Roman"/>
          <w:sz w:val="24"/>
          <w:szCs w:val="24"/>
        </w:rPr>
        <w:t xml:space="preserve"> coastal lagoon (Central Tyrrhenian Sea). Environmental Biology of Fishes, 78: 115-123.</w:t>
      </w:r>
    </w:p>
    <w:p w14:paraId="2E1CE276"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Guill J.M., Hood C.S., Heins D.C. (2003). Body shape variation within and among three species of darters (Perciformes: Percidae). Ecology of Freshwater Fish, 12: 134-140.</w:t>
      </w:r>
    </w:p>
    <w:p w14:paraId="252898BE"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Klingenberg C.P. (2011). </w:t>
      </w:r>
      <w:proofErr w:type="spellStart"/>
      <w:r w:rsidRPr="00D77029">
        <w:rPr>
          <w:rFonts w:ascii="Times New Roman" w:eastAsia="Calibri" w:hAnsi="Times New Roman" w:cs="Times New Roman"/>
          <w:sz w:val="24"/>
          <w:szCs w:val="24"/>
        </w:rPr>
        <w:t>MorphoJ</w:t>
      </w:r>
      <w:proofErr w:type="spellEnd"/>
      <w:r w:rsidRPr="00D77029">
        <w:rPr>
          <w:rFonts w:ascii="Times New Roman" w:eastAsia="Calibri" w:hAnsi="Times New Roman" w:cs="Times New Roman"/>
          <w:sz w:val="24"/>
          <w:szCs w:val="24"/>
        </w:rPr>
        <w:t>: an integrated software package for geometric morphometrics. Molecular Ecology Resources, 11: 353-357.</w:t>
      </w:r>
    </w:p>
    <w:p w14:paraId="21787CA1"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 xml:space="preserve">Nacua S.S., Dorado E.L., Torres M.A.J., Demayo C.G. (2010). Body Shape Variation between Two Populations of the White Goby, </w:t>
      </w:r>
      <w:proofErr w:type="spellStart"/>
      <w:r w:rsidRPr="00D77029">
        <w:rPr>
          <w:rFonts w:ascii="Times New Roman" w:eastAsia="Calibri" w:hAnsi="Times New Roman" w:cs="Times New Roman"/>
          <w:i/>
          <w:iCs/>
          <w:sz w:val="24"/>
          <w:szCs w:val="24"/>
        </w:rPr>
        <w:t>Glossogobius</w:t>
      </w:r>
      <w:proofErr w:type="spellEnd"/>
      <w:r w:rsidRPr="00D77029">
        <w:rPr>
          <w:rFonts w:ascii="Times New Roman" w:eastAsia="Calibri" w:hAnsi="Times New Roman" w:cs="Times New Roman"/>
          <w:i/>
          <w:iCs/>
          <w:sz w:val="24"/>
          <w:szCs w:val="24"/>
        </w:rPr>
        <w:t xml:space="preserve"> </w:t>
      </w:r>
      <w:proofErr w:type="spellStart"/>
      <w:r w:rsidRPr="00D77029">
        <w:rPr>
          <w:rFonts w:ascii="Times New Roman" w:eastAsia="Calibri" w:hAnsi="Times New Roman" w:cs="Times New Roman"/>
          <w:i/>
          <w:iCs/>
          <w:sz w:val="24"/>
          <w:szCs w:val="24"/>
        </w:rPr>
        <w:t>giuris</w:t>
      </w:r>
      <w:proofErr w:type="spellEnd"/>
      <w:r w:rsidRPr="00D77029">
        <w:rPr>
          <w:rFonts w:ascii="Times New Roman" w:eastAsia="Calibri" w:hAnsi="Times New Roman" w:cs="Times New Roman"/>
          <w:sz w:val="24"/>
          <w:szCs w:val="24"/>
        </w:rPr>
        <w:t xml:space="preserve"> (Hamilton and Buchanan). Research Journal of Fisheries and Hydrobiology, 5: 44-51.</w:t>
      </w:r>
    </w:p>
    <w:p w14:paraId="2651EA88"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proofErr w:type="spellStart"/>
      <w:r w:rsidRPr="00D77029">
        <w:rPr>
          <w:rFonts w:ascii="Times New Roman" w:eastAsia="Calibri" w:hAnsi="Times New Roman" w:cs="Times New Roman"/>
          <w:sz w:val="24"/>
          <w:szCs w:val="24"/>
        </w:rPr>
        <w:t>Patimar</w:t>
      </w:r>
      <w:proofErr w:type="spellEnd"/>
      <w:r w:rsidRPr="00D77029">
        <w:rPr>
          <w:rFonts w:ascii="Times New Roman" w:eastAsia="Calibri" w:hAnsi="Times New Roman" w:cs="Times New Roman"/>
          <w:sz w:val="24"/>
          <w:szCs w:val="24"/>
        </w:rPr>
        <w:t xml:space="preserve"> R., Nasri M. (2007). Investigation on age structure and growth of </w:t>
      </w:r>
      <w:proofErr w:type="spellStart"/>
      <w:r w:rsidRPr="00D77029">
        <w:rPr>
          <w:rFonts w:ascii="Times New Roman" w:eastAsia="Calibri" w:hAnsi="Times New Roman" w:cs="Times New Roman"/>
          <w:sz w:val="24"/>
          <w:szCs w:val="24"/>
        </w:rPr>
        <w:t>Lotak</w:t>
      </w:r>
      <w:proofErr w:type="spellEnd"/>
      <w:r w:rsidRPr="00D77029">
        <w:rPr>
          <w:rFonts w:ascii="Times New Roman" w:eastAsia="Calibri" w:hAnsi="Times New Roman" w:cs="Times New Roman"/>
          <w:sz w:val="24"/>
          <w:szCs w:val="24"/>
        </w:rPr>
        <w:t xml:space="preserve"> </w:t>
      </w:r>
      <w:proofErr w:type="spellStart"/>
      <w:r w:rsidRPr="00D77029">
        <w:rPr>
          <w:rFonts w:ascii="Times New Roman" w:eastAsia="Calibri" w:hAnsi="Times New Roman" w:cs="Times New Roman"/>
          <w:i/>
          <w:iCs/>
          <w:sz w:val="24"/>
          <w:szCs w:val="24"/>
        </w:rPr>
        <w:t>Cyprinion</w:t>
      </w:r>
      <w:proofErr w:type="spellEnd"/>
      <w:r w:rsidRPr="00D77029">
        <w:rPr>
          <w:rFonts w:ascii="Times New Roman" w:eastAsia="Calibri" w:hAnsi="Times New Roman" w:cs="Times New Roman"/>
          <w:i/>
          <w:iCs/>
          <w:sz w:val="24"/>
          <w:szCs w:val="24"/>
        </w:rPr>
        <w:t xml:space="preserve"> </w:t>
      </w:r>
      <w:proofErr w:type="spellStart"/>
      <w:r w:rsidRPr="00D77029">
        <w:rPr>
          <w:rFonts w:ascii="Times New Roman" w:eastAsia="Calibri" w:hAnsi="Times New Roman" w:cs="Times New Roman"/>
          <w:i/>
          <w:iCs/>
          <w:sz w:val="24"/>
          <w:szCs w:val="24"/>
        </w:rPr>
        <w:t>macrostomum</w:t>
      </w:r>
      <w:proofErr w:type="spellEnd"/>
      <w:r w:rsidRPr="00D77029">
        <w:rPr>
          <w:rFonts w:ascii="Times New Roman" w:eastAsia="Calibri" w:hAnsi="Times New Roman" w:cs="Times New Roman"/>
          <w:sz w:val="24"/>
          <w:szCs w:val="24"/>
        </w:rPr>
        <w:t xml:space="preserve"> Heckel, 1843, in </w:t>
      </w:r>
      <w:proofErr w:type="spellStart"/>
      <w:r w:rsidRPr="00D77029">
        <w:rPr>
          <w:rFonts w:ascii="Times New Roman" w:eastAsia="Calibri" w:hAnsi="Times New Roman" w:cs="Times New Roman"/>
          <w:sz w:val="24"/>
          <w:szCs w:val="24"/>
        </w:rPr>
        <w:t>Seimareh</w:t>
      </w:r>
      <w:proofErr w:type="spellEnd"/>
      <w:r w:rsidRPr="00D77029">
        <w:rPr>
          <w:rFonts w:ascii="Times New Roman" w:eastAsia="Calibri" w:hAnsi="Times New Roman" w:cs="Times New Roman"/>
          <w:sz w:val="24"/>
          <w:szCs w:val="24"/>
        </w:rPr>
        <w:t xml:space="preserve"> River, Ilam province. Journal of Agricultural Sciences and Natural Resources (Animal and Aquatic Sciences), 5: 12-22.</w:t>
      </w:r>
      <w:r>
        <w:rPr>
          <w:rFonts w:ascii="Times New Roman" w:eastAsia="Calibri" w:hAnsi="Times New Roman" w:cs="Times New Roman"/>
          <w:sz w:val="24"/>
          <w:szCs w:val="24"/>
        </w:rPr>
        <w:t xml:space="preserve"> [in Persian]</w:t>
      </w:r>
    </w:p>
    <w:p w14:paraId="2F9F262B" w14:textId="77777777" w:rsidR="004216DA" w:rsidRPr="00D77029" w:rsidRDefault="004216DA" w:rsidP="004216DA">
      <w:pPr>
        <w:tabs>
          <w:tab w:val="right" w:pos="9360"/>
        </w:tabs>
        <w:autoSpaceDE w:val="0"/>
        <w:autoSpaceDN w:val="0"/>
        <w:adjustRightInd w:val="0"/>
        <w:spacing w:after="0" w:line="276" w:lineRule="auto"/>
        <w:ind w:left="284" w:hanging="284"/>
        <w:contextualSpacing/>
        <w:mirrorIndents/>
        <w:jc w:val="both"/>
        <w:rPr>
          <w:rFonts w:ascii="Times New Roman" w:eastAsia="Calibri" w:hAnsi="Times New Roman" w:cs="Times New Roman"/>
          <w:sz w:val="24"/>
          <w:szCs w:val="24"/>
          <w:rtl/>
        </w:rPr>
      </w:pPr>
      <w:r w:rsidRPr="00D77029">
        <w:rPr>
          <w:rFonts w:ascii="Times New Roman" w:eastAsia="Calibri" w:hAnsi="Times New Roman" w:cs="Times New Roman"/>
          <w:sz w:val="24"/>
          <w:szCs w:val="24"/>
        </w:rPr>
        <w:t>Webb P.W. (1982). Locomotor patterns in the evolution of actinopterygian fishes. American Zoologist, 22: 329-342.</w:t>
      </w:r>
    </w:p>
    <w:p w14:paraId="07881365" w14:textId="77777777" w:rsidR="004216DA" w:rsidRPr="00A63BB8" w:rsidRDefault="004216DA" w:rsidP="004216DA">
      <w:pPr>
        <w:tabs>
          <w:tab w:val="right" w:pos="9360"/>
        </w:tabs>
        <w:bidi/>
        <w:spacing w:after="0" w:line="276" w:lineRule="auto"/>
        <w:contextualSpacing/>
        <w:mirrorIndents/>
        <w:jc w:val="both"/>
        <w:rPr>
          <w:rFonts w:ascii="Times New Roman" w:hAnsi="Times New Roman" w:cs="Times New Roman"/>
          <w:b/>
          <w:bCs/>
          <w:rtl/>
        </w:rPr>
      </w:pPr>
      <w:proofErr w:type="spellStart"/>
      <w:r w:rsidRPr="00D77029">
        <w:rPr>
          <w:rFonts w:ascii="Times New Roman" w:eastAsia="Calibri" w:hAnsi="Times New Roman" w:cs="Times New Roman"/>
          <w:sz w:val="24"/>
          <w:szCs w:val="24"/>
        </w:rPr>
        <w:t>Zelditch</w:t>
      </w:r>
      <w:proofErr w:type="spellEnd"/>
      <w:r w:rsidRPr="00D77029">
        <w:rPr>
          <w:rFonts w:ascii="Times New Roman" w:eastAsia="Calibri" w:hAnsi="Times New Roman" w:cs="Times New Roman"/>
          <w:sz w:val="24"/>
          <w:szCs w:val="24"/>
        </w:rPr>
        <w:t xml:space="preserve"> M.L., Swiderski D.L., Sheets H.D., Fink W.L. (2012). Geometric Morphometrics for Biologists: A Primer, 2. Elsevier Science and Technology. Amsterdam, Boston 504 p.</w:t>
      </w:r>
    </w:p>
    <w:p w14:paraId="6A9584CB" w14:textId="77777777" w:rsidR="00501356" w:rsidRPr="00E115C2" w:rsidRDefault="00501356" w:rsidP="00E115C2">
      <w:pPr>
        <w:rPr>
          <w:rtl/>
        </w:rPr>
      </w:pPr>
    </w:p>
    <w:sectPr w:rsidR="00501356" w:rsidRPr="00E115C2" w:rsidSect="00BB49CA">
      <w:headerReference w:type="even" r:id="rId8"/>
      <w:headerReference w:type="default" r:id="rId9"/>
      <w:headerReference w:type="first" r:id="rId10"/>
      <w:pgSz w:w="11906" w:h="16838" w:code="9"/>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FE55" w14:textId="77777777" w:rsidR="00BD3C28" w:rsidRDefault="00BD3C28" w:rsidP="00026007">
      <w:pPr>
        <w:spacing w:after="0" w:line="240" w:lineRule="auto"/>
      </w:pPr>
      <w:r>
        <w:separator/>
      </w:r>
    </w:p>
  </w:endnote>
  <w:endnote w:type="continuationSeparator" w:id="0">
    <w:p w14:paraId="0E895BF5" w14:textId="77777777" w:rsidR="00BD3C28" w:rsidRDefault="00BD3C28" w:rsidP="0002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1A90" w14:textId="77777777" w:rsidR="00BD3C28" w:rsidRDefault="00BD3C28" w:rsidP="00026007">
      <w:pPr>
        <w:spacing w:after="0" w:line="240" w:lineRule="auto"/>
      </w:pPr>
      <w:r>
        <w:separator/>
      </w:r>
    </w:p>
  </w:footnote>
  <w:footnote w:type="continuationSeparator" w:id="0">
    <w:p w14:paraId="4761FF53" w14:textId="77777777" w:rsidR="00BD3C28" w:rsidRDefault="00BD3C28" w:rsidP="0002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3EAE" w14:textId="4A64D733" w:rsidR="004216DA" w:rsidRDefault="00000000">
    <w:pPr>
      <w:pStyle w:val="Header"/>
    </w:pPr>
    <w:r>
      <w:rPr>
        <w:noProof/>
      </w:rPr>
      <w:pict w14:anchorId="19A0A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4" o:spid="_x0000_s1035" type="#_x0000_t75" style="position:absolute;margin-left:0;margin-top:0;width:451.2pt;height:417.75pt;z-index:-251622400;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5553" w14:textId="77777777" w:rsidR="00212986" w:rsidRDefault="00000000" w:rsidP="00212986">
    <w:pPr>
      <w:bidi/>
      <w:spacing w:after="0" w:line="240" w:lineRule="auto"/>
      <w:jc w:val="center"/>
      <w:rPr>
        <w:rFonts w:cs="B Nazanin"/>
        <w:b/>
        <w:bCs/>
        <w:lang w:bidi="fa-IR"/>
      </w:rPr>
    </w:pPr>
    <w:r>
      <w:rPr>
        <w:noProof/>
      </w:rPr>
      <w:pict w14:anchorId="001E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5" o:spid="_x0000_s1036" type="#_x0000_t75" style="position:absolute;left:0;text-align:left;margin-left:0;margin-top:0;width:451.2pt;height:417.75pt;z-index:-251621376;mso-position-horizontal:center;mso-position-horizontal-relative:margin;mso-position-vertical:center;mso-position-vertical-relative:margin" o:allowincell="f">
          <v:imagedata r:id="rId1" o:title="12" gain="19661f" blacklevel="22938f"/>
          <w10:wrap anchorx="margin" anchory="margin"/>
        </v:shape>
      </w:pict>
    </w:r>
    <w:r w:rsidR="004216DA">
      <w:rPr>
        <w:noProof/>
      </w:rPr>
      <w:drawing>
        <wp:anchor distT="0" distB="0" distL="114300" distR="114300" simplePos="0" relativeHeight="251692032" behindDoc="0" locked="0" layoutInCell="1" allowOverlap="1" wp14:anchorId="6855FD60" wp14:editId="3B9A0E03">
          <wp:simplePos x="0" y="0"/>
          <wp:positionH relativeFrom="leftMargin">
            <wp:align>right</wp:align>
          </wp:positionH>
          <wp:positionV relativeFrom="paragraph">
            <wp:posOffset>-369277</wp:posOffset>
          </wp:positionV>
          <wp:extent cx="826770" cy="1008380"/>
          <wp:effectExtent l="0" t="0" r="0" b="1270"/>
          <wp:wrapThrough wrapText="bothSides">
            <wp:wrapPolygon edited="0">
              <wp:start x="995" y="0"/>
              <wp:lineTo x="0" y="408"/>
              <wp:lineTo x="0" y="19587"/>
              <wp:lineTo x="1493" y="21219"/>
              <wp:lineTo x="3484" y="21219"/>
              <wp:lineTo x="9456" y="21219"/>
              <wp:lineTo x="20903" y="20811"/>
              <wp:lineTo x="20903" y="408"/>
              <wp:lineTo x="19908" y="0"/>
              <wp:lineTo x="995" y="0"/>
            </wp:wrapPolygon>
          </wp:wrapThrough>
          <wp:docPr id="16328849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8499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1008380"/>
                  </a:xfrm>
                  <a:prstGeom prst="rect">
                    <a:avLst/>
                  </a:prstGeom>
                  <a:noFill/>
                  <a:ln>
                    <a:noFill/>
                  </a:ln>
                </pic:spPr>
              </pic:pic>
            </a:graphicData>
          </a:graphic>
        </wp:anchor>
      </w:drawing>
    </w:r>
    <w:r w:rsidR="00960E09" w:rsidRPr="00E97F46">
      <w:rPr>
        <w:rFonts w:hint="cs"/>
        <w:noProof/>
      </w:rPr>
      <w:drawing>
        <wp:anchor distT="0" distB="0" distL="114300" distR="114300" simplePos="0" relativeHeight="251675648" behindDoc="0" locked="0" layoutInCell="1" allowOverlap="1" wp14:anchorId="279E2444" wp14:editId="78E21A31">
          <wp:simplePos x="0" y="0"/>
          <wp:positionH relativeFrom="column">
            <wp:posOffset>5840095</wp:posOffset>
          </wp:positionH>
          <wp:positionV relativeFrom="paragraph">
            <wp:posOffset>-166370</wp:posOffset>
          </wp:positionV>
          <wp:extent cx="525780" cy="68580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F0A">
      <w:rPr>
        <w:rFonts w:cs="B Nazanin" w:hint="cs"/>
        <w:b/>
        <w:bCs/>
        <w:rtl/>
        <w:lang w:bidi="fa-IR"/>
      </w:rPr>
      <w:t xml:space="preserve"> </w:t>
    </w:r>
    <w:r w:rsidR="00212986">
      <w:rPr>
        <w:rFonts w:cs="B Nazanin" w:hint="cs"/>
        <w:b/>
        <w:bCs/>
        <w:rtl/>
        <w:lang w:bidi="fa-IR"/>
      </w:rPr>
      <w:t>دوازدهمین همایش ملی و سومین همایش بین</w:t>
    </w:r>
    <w:r w:rsidR="00212986">
      <w:rPr>
        <w:rFonts w:cs="B Nazanin" w:hint="cs"/>
        <w:b/>
        <w:bCs/>
        <w:rtl/>
        <w:lang w:bidi="fa-IR"/>
      </w:rPr>
      <w:softHyphen/>
      <w:t>المللی ماهی</w:t>
    </w:r>
    <w:r w:rsidR="00212986">
      <w:rPr>
        <w:rFonts w:cs="B Nazanin" w:hint="cs"/>
        <w:b/>
        <w:bCs/>
        <w:rtl/>
        <w:lang w:bidi="fa-IR"/>
      </w:rPr>
      <w:softHyphen/>
      <w:t>شناسی ایران،</w:t>
    </w:r>
    <w:r w:rsidR="00212986">
      <w:rPr>
        <w:rFonts w:cs="B Nazanin" w:hint="cs"/>
        <w:b/>
        <w:bCs/>
        <w:lang w:bidi="fa-IR"/>
      </w:rPr>
      <w:t xml:space="preserve"> </w:t>
    </w:r>
    <w:r w:rsidR="00212986">
      <w:rPr>
        <w:rFonts w:cs="B Nazanin" w:hint="cs"/>
        <w:b/>
        <w:bCs/>
        <w:rtl/>
        <w:lang w:bidi="fa-IR"/>
      </w:rPr>
      <w:t xml:space="preserve">دانشگاه مازندران، 6 و 7 آبان 1404 </w:t>
    </w:r>
  </w:p>
  <w:p w14:paraId="4D8C2239" w14:textId="77777777" w:rsidR="00212986" w:rsidRDefault="00212986" w:rsidP="00212986">
    <w:pPr>
      <w:pBdr>
        <w:bottom w:val="single" w:sz="4" w:space="1" w:color="auto"/>
      </w:pBdr>
      <w:spacing w:after="0" w:line="240" w:lineRule="auto"/>
      <w:jc w:val="center"/>
      <w:rPr>
        <w:rFonts w:ascii="Times New Roman" w:hAnsi="Times New Roman" w:cs="Times New Roman"/>
        <w:b/>
        <w:bCs/>
        <w:rtl/>
      </w:rPr>
    </w:pPr>
    <w:r>
      <w:rPr>
        <w:rFonts w:ascii="Times New Roman" w:hAnsi="Times New Roman" w:cs="Times New Roman"/>
        <w:b/>
        <w:bCs/>
      </w:rPr>
      <w:t>The 12</w:t>
    </w:r>
    <w:r>
      <w:rPr>
        <w:rFonts w:ascii="Times New Roman" w:hAnsi="Times New Roman" w:cs="Times New Roman"/>
        <w:b/>
        <w:bCs/>
        <w:vertAlign w:val="superscript"/>
      </w:rPr>
      <w:t>th</w:t>
    </w:r>
    <w:r>
      <w:rPr>
        <w:rFonts w:ascii="Times New Roman" w:hAnsi="Times New Roman" w:cs="Times New Roman"/>
        <w:b/>
        <w:bCs/>
      </w:rPr>
      <w:t xml:space="preserve"> National and 3</w:t>
    </w:r>
    <w:r>
      <w:rPr>
        <w:rFonts w:ascii="Times New Roman" w:hAnsi="Times New Roman" w:cs="Times New Roman"/>
        <w:b/>
        <w:bCs/>
        <w:vertAlign w:val="superscript"/>
      </w:rPr>
      <w:t>rd</w:t>
    </w:r>
    <w:r>
      <w:rPr>
        <w:rFonts w:ascii="Times New Roman" w:hAnsi="Times New Roman" w:cs="Times New Roman"/>
        <w:b/>
        <w:bCs/>
      </w:rPr>
      <w:t xml:space="preserve"> International Iranian Conference of Ichthyology</w:t>
    </w:r>
  </w:p>
  <w:p w14:paraId="1409D314" w14:textId="77777777" w:rsidR="00212986" w:rsidRDefault="00212986" w:rsidP="00212986">
    <w:pPr>
      <w:pBdr>
        <w:bottom w:val="single" w:sz="4" w:space="1" w:color="auto"/>
      </w:pBdr>
      <w:spacing w:after="0" w:line="240" w:lineRule="auto"/>
      <w:jc w:val="center"/>
      <w:rPr>
        <w:rFonts w:ascii="Times New Roman" w:hAnsi="Times New Roman" w:cs="Times New Roman"/>
        <w:b/>
        <w:bCs/>
      </w:rPr>
    </w:pPr>
    <w:r>
      <w:rPr>
        <w:rFonts w:ascii="Times New Roman" w:hAnsi="Times New Roman" w:cs="Times New Roman"/>
        <w:b/>
        <w:bCs/>
      </w:rPr>
      <w:t>University of Mazandaran, 28 &amp; 29 October 2025</w:t>
    </w:r>
    <w:r>
      <w:t xml:space="preserve"> </w:t>
    </w:r>
  </w:p>
  <w:p w14:paraId="6AE98E05" w14:textId="0C51B235" w:rsidR="00026007" w:rsidRPr="00606DDA" w:rsidRDefault="00026007" w:rsidP="00212986">
    <w:pPr>
      <w:bidi/>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E47F" w14:textId="79CF5E19" w:rsidR="004216DA" w:rsidRDefault="00000000">
    <w:pPr>
      <w:pStyle w:val="Header"/>
    </w:pPr>
    <w:r>
      <w:rPr>
        <w:noProof/>
      </w:rPr>
      <w:pict w14:anchorId="2359E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7343" o:spid="_x0000_s1034" type="#_x0000_t75" style="position:absolute;margin-left:0;margin-top:0;width:451.2pt;height:417.75pt;z-index:-251623424;mso-position-horizontal:center;mso-position-horizontal-relative:margin;mso-position-vertical:center;mso-position-vertical-relative:margin" o:allowincell="f">
          <v:imagedata r:id="rId1" o:title="1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07"/>
    <w:rsid w:val="00026007"/>
    <w:rsid w:val="000502DE"/>
    <w:rsid w:val="00095267"/>
    <w:rsid w:val="00132C9A"/>
    <w:rsid w:val="00151F5B"/>
    <w:rsid w:val="0017776A"/>
    <w:rsid w:val="001B10EE"/>
    <w:rsid w:val="001D312E"/>
    <w:rsid w:val="00212986"/>
    <w:rsid w:val="002C605F"/>
    <w:rsid w:val="002F3B55"/>
    <w:rsid w:val="00361526"/>
    <w:rsid w:val="003C2BAB"/>
    <w:rsid w:val="003C542F"/>
    <w:rsid w:val="004216DA"/>
    <w:rsid w:val="00441E22"/>
    <w:rsid w:val="00472643"/>
    <w:rsid w:val="00490103"/>
    <w:rsid w:val="00501356"/>
    <w:rsid w:val="005222BD"/>
    <w:rsid w:val="00591191"/>
    <w:rsid w:val="005C1B0F"/>
    <w:rsid w:val="005E6F0A"/>
    <w:rsid w:val="00606DDA"/>
    <w:rsid w:val="006425FE"/>
    <w:rsid w:val="006E4D29"/>
    <w:rsid w:val="006F7DF8"/>
    <w:rsid w:val="00700EB4"/>
    <w:rsid w:val="007A001B"/>
    <w:rsid w:val="00826330"/>
    <w:rsid w:val="00855B0F"/>
    <w:rsid w:val="008F448F"/>
    <w:rsid w:val="008F7719"/>
    <w:rsid w:val="00960E09"/>
    <w:rsid w:val="009B0F05"/>
    <w:rsid w:val="00A126A8"/>
    <w:rsid w:val="00A63BB8"/>
    <w:rsid w:val="00A807A6"/>
    <w:rsid w:val="00AB270D"/>
    <w:rsid w:val="00B276A0"/>
    <w:rsid w:val="00BB49CA"/>
    <w:rsid w:val="00BB6E87"/>
    <w:rsid w:val="00BD3C28"/>
    <w:rsid w:val="00C46E80"/>
    <w:rsid w:val="00DE04C9"/>
    <w:rsid w:val="00E01A42"/>
    <w:rsid w:val="00E115C2"/>
    <w:rsid w:val="00E97F46"/>
    <w:rsid w:val="00FA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ADCB"/>
  <w15:chartTrackingRefBased/>
  <w15:docId w15:val="{734643B1-F687-4EF1-8E80-DDEA1321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07"/>
  </w:style>
  <w:style w:type="paragraph" w:styleId="Footer">
    <w:name w:val="footer"/>
    <w:basedOn w:val="Normal"/>
    <w:link w:val="FooterChar"/>
    <w:uiPriority w:val="99"/>
    <w:unhideWhenUsed/>
    <w:rsid w:val="0002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07"/>
  </w:style>
  <w:style w:type="table" w:styleId="TableGrid">
    <w:name w:val="Table Grid"/>
    <w:basedOn w:val="TableNormal"/>
    <w:uiPriority w:val="59"/>
    <w:rsid w:val="00A807A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000540">
      <w:bodyDiv w:val="1"/>
      <w:marLeft w:val="0"/>
      <w:marRight w:val="0"/>
      <w:marTop w:val="0"/>
      <w:marBottom w:val="0"/>
      <w:divBdr>
        <w:top w:val="none" w:sz="0" w:space="0" w:color="auto"/>
        <w:left w:val="none" w:sz="0" w:space="0" w:color="auto"/>
        <w:bottom w:val="none" w:sz="0" w:space="0" w:color="auto"/>
        <w:right w:val="none" w:sz="0" w:space="0" w:color="auto"/>
      </w:divBdr>
    </w:div>
    <w:div w:id="17568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EB19-7827-4F8D-885C-9BE8D163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Hi</cp:lastModifiedBy>
  <cp:revision>2</cp:revision>
  <dcterms:created xsi:type="dcterms:W3CDTF">2025-07-20T20:19:00Z</dcterms:created>
  <dcterms:modified xsi:type="dcterms:W3CDTF">2025-07-20T20:19:00Z</dcterms:modified>
</cp:coreProperties>
</file>